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jc w:val="center"/>
        <w:outlineLvl w:val="0"/>
        <w:rPr>
          <w:rFonts w:ascii="Times New Roman" w:eastAsia="Times New Roman" w:hAnsi="Times New Roman" w:cs="Times New Roman"/>
          <w:b/>
          <w:color w:val="2E2F33"/>
          <w:sz w:val="26"/>
        </w:rPr>
      </w:pPr>
      <w:r>
        <w:rPr>
          <w:rFonts w:ascii="Times New Roman" w:eastAsia="Times New Roman" w:hAnsi="Times New Roman" w:cs="Times New Roman"/>
          <w:b/>
          <w:color w:val="2E2F33"/>
          <w:sz w:val="26"/>
        </w:rPr>
        <w:t xml:space="preserve">О ходе реализации проекта 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jc w:val="center"/>
        <w:outlineLvl w:val="0"/>
        <w:rPr>
          <w:rFonts w:ascii="Times New Roman" w:eastAsia="Times New Roman" w:hAnsi="Times New Roman" w:cs="Times New Roman"/>
          <w:b/>
          <w:color w:val="2E2F33"/>
          <w:sz w:val="26"/>
        </w:rPr>
      </w:pPr>
      <w:r>
        <w:rPr>
          <w:rFonts w:ascii="Times New Roman" w:eastAsia="Times New Roman" w:hAnsi="Times New Roman" w:cs="Times New Roman"/>
          <w:b/>
          <w:color w:val="2E2F33"/>
          <w:sz w:val="26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</w:rPr>
        <w:t>Повышение противопожарной защищенности жилых помещений семей, находящихся   в социально-опасном положении и (или) иной трудной жизненной ситуации, проживающих на территории Ивнянского района</w:t>
      </w:r>
      <w:r>
        <w:rPr>
          <w:rFonts w:ascii="Times New Roman" w:eastAsia="Times New Roman" w:hAnsi="Times New Roman" w:cs="Times New Roman"/>
          <w:b/>
          <w:color w:val="2E2F33"/>
          <w:sz w:val="26"/>
        </w:rPr>
        <w:t>»</w:t>
      </w:r>
    </w:p>
    <w:p w:rsidR="0024437C" w:rsidRDefault="002443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75"/>
        <w:jc w:val="center"/>
        <w:outlineLvl w:val="0"/>
        <w:rPr>
          <w:rFonts w:ascii="Times New Roman" w:eastAsia="Times New Roman" w:hAnsi="Times New Roman" w:cs="Times New Roman"/>
          <w:sz w:val="26"/>
        </w:rPr>
      </w:pPr>
    </w:p>
    <w:p w:rsidR="0024437C" w:rsidRDefault="002443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75"/>
        <w:jc w:val="center"/>
        <w:outlineLvl w:val="0"/>
        <w:rPr>
          <w:rFonts w:ascii="Times New Roman" w:eastAsia="Times New Roman" w:hAnsi="Times New Roman" w:cs="Times New Roman"/>
          <w:sz w:val="26"/>
        </w:rPr>
      </w:pP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6"/>
        </w:rPr>
      </w:pPr>
      <w:r>
        <w:rPr>
          <w:rFonts w:ascii="Times New Roman" w:eastAsia="Times New Roman" w:hAnsi="Times New Roman" w:cs="Times New Roman"/>
          <w:color w:val="2E2F33"/>
          <w:sz w:val="26"/>
        </w:rPr>
        <w:t xml:space="preserve">На территории Ивнянского района в период с 1 августа 2023 года </w:t>
      </w:r>
      <w:r>
        <w:rPr>
          <w:rFonts w:ascii="Times New Roman" w:eastAsia="Times New Roman" w:hAnsi="Times New Roman" w:cs="Times New Roman"/>
          <w:color w:val="2E2F33"/>
          <w:sz w:val="26"/>
        </w:rPr>
        <w:t xml:space="preserve">по 1 августа 2024 года реализуется проект </w:t>
      </w:r>
      <w:r>
        <w:rPr>
          <w:rFonts w:ascii="Times New Roman" w:eastAsia="Times New Roman" w:hAnsi="Times New Roman" w:cs="Times New Roman"/>
          <w:color w:val="2E2F33"/>
          <w:sz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</w:rPr>
        <w:t>Повышение противопожарной защищенности жилых помещений семей, находящихся в социально-опасном положении и (или) иной трудной жи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</w:rPr>
        <w:t xml:space="preserve">зненной ситуации,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</w:rPr>
        <w:t>а</w:t>
      </w:r>
      <w:r w:rsidR="0003724D">
        <w:rPr>
          <w:rFonts w:ascii="Times New Roman" w:eastAsia="Times New Roman" w:hAnsi="Times New Roman" w:cs="Times New Roman"/>
          <w:color w:val="000000"/>
          <w:spacing w:val="-2"/>
          <w:sz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</w:rPr>
        <w:t>ции, проживающих на территории Ивнянского района.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>Автономный дымовой пожарный извещатель (сокращенно - АДПИ) - это эффективный прибор для предупреждения и обнаружения возгораний.                                АДПИ реагир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ует на дым на ранней стадии возгорания и способен звуковым сигналом своевременно предупредить жильцов об угрозе пожара. 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2E2F33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>В рамках реализации проекта начальник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отдела территориальной комиссии               по делам несовершеннолетних и защите их прав при главе ад</w:t>
      </w:r>
      <w:r>
        <w:rPr>
          <w:rFonts w:ascii="Times New Roman" w:eastAsia="Times New Roman" w:hAnsi="Times New Roman" w:cs="Times New Roman"/>
          <w:sz w:val="26"/>
        </w:rPr>
        <w:t xml:space="preserve">министрации Ивнянского района совместно с сотрудниками </w:t>
      </w:r>
      <w:r>
        <w:rPr>
          <w:rFonts w:ascii="Times New Roman" w:eastAsia="Times New Roman" w:hAnsi="Times New Roman" w:cs="Times New Roman"/>
          <w:color w:val="000000"/>
          <w:sz w:val="26"/>
          <w14:textOutline w14:w="0" w14:cap="flat" w14:cmpd="sng" w14:algn="ctr">
            <w14:noFill/>
            <w14:prstDash w14:val="solid"/>
            <w14:bevel/>
          </w14:textOutline>
        </w:rPr>
        <w:t>отдела надзорной деятельности                    и профилактической работы Ивнянского района упра</w:t>
      </w:r>
      <w:r>
        <w:rPr>
          <w:rFonts w:ascii="Times New Roman" w:eastAsia="Times New Roman" w:hAnsi="Times New Roman" w:cs="Times New Roman"/>
          <w:color w:val="000000"/>
          <w:sz w:val="26"/>
          <w14:textOutline w14:w="0" w14:cap="flat" w14:cmpd="sng" w14:algn="ctr">
            <w14:noFill/>
            <w14:prstDash w14:val="solid"/>
            <w14:bevel/>
          </w14:textOutline>
        </w:rPr>
        <w:t>вления надзорной деятельности и профилактической работы главного управления МЧС России по Белгородской области</w:t>
      </w:r>
      <w:r>
        <w:rPr>
          <w:rFonts w:ascii="Times New Roman" w:eastAsia="Times New Roman" w:hAnsi="Times New Roman" w:cs="Times New Roman"/>
          <w:sz w:val="26"/>
        </w:rPr>
        <w:t xml:space="preserve"> проводили работу по </w:t>
      </w:r>
      <w:r>
        <w:rPr>
          <w:rFonts w:ascii="Times New Roman" w:eastAsia="Times New Roman" w:hAnsi="Times New Roman" w:cs="Times New Roman"/>
          <w:color w:val="2E2F33"/>
          <w:sz w:val="26"/>
        </w:rPr>
        <w:t>установке автономных дымовых пожарных извещ</w:t>
      </w:r>
      <w:r>
        <w:rPr>
          <w:rFonts w:ascii="Times New Roman" w:eastAsia="Times New Roman" w:hAnsi="Times New Roman" w:cs="Times New Roman"/>
          <w:color w:val="2E2F33"/>
          <w:sz w:val="26"/>
        </w:rPr>
        <w:t>ателей в жилых помещениях, где проживают многодетные семьи, семьи, находящиеся в трудной жизненной ситуации, и в социально опасном положении.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2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>На территории Ивнянского района в рамках проекта осуществлялось безвозмездное предоставление и установка дымовых и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звещателей в жилых помещениях вышеуказанных категорий граждан. Установка АДПИ является мерой поддержки многодетных семей и социально незащищенных слоев населения.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При установке АДПИ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сотрудники МЧС рассказывали и показывали принцип работы извещателя, а такж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е напоминали о правилах пожарной безопасности                         и рекомендовали родителям не оставлять детей без присмотра и не допускать шалости детей с огнем. По окончанию беседы вручались тематические листовки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по предупреждению пожаров в быту.</w:t>
      </w:r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2E2F33"/>
          <w:sz w:val="26"/>
        </w:rPr>
        <w:t xml:space="preserve">За период реализации проекта установлено 50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</w:rPr>
        <w:t>автономных дымовых пожарных извещателя в жилых помещениях семей, находящихся в социально-опасном положении и (или) иной трудной жизненной ситуации, проживающих на территории Ивнянского района</w:t>
      </w:r>
      <w:r>
        <w:rPr>
          <w:rFonts w:ascii="Times New Roman" w:eastAsia="Times New Roman" w:hAnsi="Times New Roman" w:cs="Times New Roman"/>
          <w:color w:val="2E2F33"/>
          <w:sz w:val="26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АДПИ уже доказали свою эффективность, неоднократно спасали и пр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одолжают спасать жизни и имущество граждан.</w:t>
      </w:r>
    </w:p>
    <w:p w:rsidR="0003724D" w:rsidRDefault="000372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>В образовательных организациях в период реализации проекта проведены информационно-разъяснительные мероприятия, направленные на профилактику пожаров в быту.</w:t>
      </w:r>
      <w:bookmarkStart w:id="0" w:name="_GoBack"/>
      <w:bookmarkEnd w:id="0"/>
    </w:p>
    <w:p w:rsidR="0024437C" w:rsidRDefault="001556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ind w:right="-14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>Работа по предупреждению пожаров и гибели людей, в том числе детей на них, продолжается и находится на ежедневном контроле.</w:t>
      </w:r>
    </w:p>
    <w:p w:rsidR="0024437C" w:rsidRDefault="002443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</w:p>
    <w:p w:rsidR="0024437C" w:rsidRDefault="002443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sectPr w:rsidR="00244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85" w:rsidRDefault="00155685">
      <w:pPr>
        <w:spacing w:after="0" w:line="240" w:lineRule="auto"/>
      </w:pPr>
      <w:r>
        <w:separator/>
      </w:r>
    </w:p>
  </w:endnote>
  <w:endnote w:type="continuationSeparator" w:id="0">
    <w:p w:rsidR="00155685" w:rsidRDefault="001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604020202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85" w:rsidRDefault="00155685">
      <w:pPr>
        <w:spacing w:after="0" w:line="240" w:lineRule="auto"/>
      </w:pPr>
      <w:r>
        <w:separator/>
      </w:r>
    </w:p>
  </w:footnote>
  <w:footnote w:type="continuationSeparator" w:id="0">
    <w:p w:rsidR="00155685" w:rsidRDefault="0015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86675"/>
    <w:multiLevelType w:val="hybridMultilevel"/>
    <w:tmpl w:val="A1E09A10"/>
    <w:lvl w:ilvl="0" w:tplc="DDC8D0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424FF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7D8011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B3E4E1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B18F4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7D0AB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C7CE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A2016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C18461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702214B8"/>
    <w:multiLevelType w:val="hybridMultilevel"/>
    <w:tmpl w:val="32AEB82A"/>
    <w:lvl w:ilvl="0" w:tplc="B66E2B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6D76B1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5010DE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57DC26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85D0EE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F89C2B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C7881F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64DCEA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85904C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7C"/>
    <w:rsid w:val="0003724D"/>
    <w:rsid w:val="00155685"/>
    <w:rsid w:val="002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76F8"/>
  <w15:docId w15:val="{38A25516-4291-40EF-9755-F986590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Зам</cp:lastModifiedBy>
  <cp:revision>4</cp:revision>
  <dcterms:created xsi:type="dcterms:W3CDTF">2024-07-23T08:07:00Z</dcterms:created>
  <dcterms:modified xsi:type="dcterms:W3CDTF">2024-07-23T08:09:00Z</dcterms:modified>
</cp:coreProperties>
</file>