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9" w:rsidRDefault="008624F9" w:rsidP="008624F9">
      <w:pPr>
        <w:jc w:val="both"/>
        <w:rPr>
          <w:sz w:val="22"/>
          <w:szCs w:val="22"/>
        </w:rPr>
      </w:pPr>
    </w:p>
    <w:p w:rsidR="008624F9" w:rsidRPr="00766B89" w:rsidRDefault="008624F9" w:rsidP="008624F9">
      <w:pPr>
        <w:jc w:val="center"/>
        <w:rPr>
          <w:b/>
        </w:rPr>
      </w:pPr>
      <w:bookmarkStart w:id="0" w:name="_GoBack"/>
      <w:bookmarkEnd w:id="0"/>
      <w:r w:rsidRPr="00766B89">
        <w:rPr>
          <w:b/>
        </w:rPr>
        <w:t>ИНФОРМАЦИЯ</w:t>
      </w:r>
    </w:p>
    <w:p w:rsidR="008624F9" w:rsidRPr="00766B89" w:rsidRDefault="008624F9" w:rsidP="008624F9">
      <w:pPr>
        <w:jc w:val="center"/>
        <w:rPr>
          <w:b/>
        </w:rPr>
      </w:pPr>
      <w:r w:rsidRPr="00766B89">
        <w:rPr>
          <w:b/>
        </w:rPr>
        <w:t xml:space="preserve"> </w:t>
      </w:r>
      <w:proofErr w:type="gramStart"/>
      <w:r w:rsidRPr="00766B89">
        <w:rPr>
          <w:b/>
        </w:rPr>
        <w:t>об</w:t>
      </w:r>
      <w:proofErr w:type="gramEnd"/>
      <w:r w:rsidRPr="00766B89">
        <w:rPr>
          <w:b/>
        </w:rPr>
        <w:t xml:space="preserve"> образовательных организациях, оказывающих услуг</w:t>
      </w:r>
      <w:r>
        <w:rPr>
          <w:b/>
        </w:rPr>
        <w:t>и</w:t>
      </w:r>
      <w:r w:rsidRPr="00766B89">
        <w:rPr>
          <w:b/>
        </w:rPr>
        <w:t xml:space="preserve"> по образованию и социализации</w:t>
      </w:r>
    </w:p>
    <w:p w:rsidR="008624F9" w:rsidRPr="00766B89" w:rsidRDefault="008624F9" w:rsidP="008624F9">
      <w:pPr>
        <w:jc w:val="center"/>
        <w:rPr>
          <w:b/>
        </w:rPr>
      </w:pPr>
      <w:proofErr w:type="gramStart"/>
      <w:r w:rsidRPr="00766B89">
        <w:rPr>
          <w:b/>
        </w:rPr>
        <w:t>детей</w:t>
      </w:r>
      <w:proofErr w:type="gramEnd"/>
      <w:r w:rsidRPr="00766B89">
        <w:rPr>
          <w:b/>
        </w:rPr>
        <w:t xml:space="preserve"> дошкольного возраста с ограниченными возможностями здоровья на территории </w:t>
      </w:r>
      <w:r>
        <w:rPr>
          <w:b/>
        </w:rPr>
        <w:t>Ивнянского района</w:t>
      </w:r>
    </w:p>
    <w:p w:rsidR="008624F9" w:rsidRDefault="008624F9" w:rsidP="008624F9">
      <w:pPr>
        <w:jc w:val="both"/>
        <w:rPr>
          <w:sz w:val="22"/>
          <w:szCs w:val="22"/>
        </w:rPr>
      </w:pPr>
    </w:p>
    <w:p w:rsidR="008624F9" w:rsidRDefault="008624F9" w:rsidP="008624F9">
      <w:pPr>
        <w:jc w:val="center"/>
        <w:rPr>
          <w:rFonts w:ascii="Calibri" w:eastAsia="Calibri" w:hAnsi="Calibri"/>
          <w:bCs/>
          <w:lang w:eastAsia="x-none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  <w:gridCol w:w="6095"/>
      </w:tblGrid>
      <w:tr w:rsidR="008624F9" w:rsidRPr="00766B89" w:rsidTr="00F9384C">
        <w:tc>
          <w:tcPr>
            <w:tcW w:w="4503" w:type="dxa"/>
          </w:tcPr>
          <w:p w:rsidR="008624F9" w:rsidRPr="00766B89" w:rsidRDefault="008624F9" w:rsidP="00F9384C">
            <w:r w:rsidRPr="00766B89">
              <w:t xml:space="preserve">Муниципальное дошкольное образовательное </w:t>
            </w:r>
            <w:proofErr w:type="gramStart"/>
            <w:r w:rsidRPr="00766B89">
              <w:t>учреждение  Центр</w:t>
            </w:r>
            <w:proofErr w:type="gramEnd"/>
            <w:r w:rsidRPr="00766B89">
              <w:t xml:space="preserve"> развития ребенка-детский сад «Сказка» </w:t>
            </w:r>
            <w:proofErr w:type="spellStart"/>
            <w:r w:rsidRPr="00766B89">
              <w:t>п.Ивня</w:t>
            </w:r>
            <w:proofErr w:type="spellEnd"/>
            <w:r w:rsidRPr="00766B89">
              <w:t xml:space="preserve"> Белгородской области</w:t>
            </w:r>
          </w:p>
        </w:tc>
        <w:tc>
          <w:tcPr>
            <w:tcW w:w="4677" w:type="dxa"/>
          </w:tcPr>
          <w:p w:rsidR="008624F9" w:rsidRPr="00766B89" w:rsidRDefault="008624F9" w:rsidP="00F9384C">
            <w:r w:rsidRPr="00766B89">
              <w:t xml:space="preserve">309110 </w:t>
            </w:r>
          </w:p>
          <w:p w:rsidR="008624F9" w:rsidRPr="00766B89" w:rsidRDefault="008624F9" w:rsidP="00F9384C">
            <w:r w:rsidRPr="00766B89">
              <w:t xml:space="preserve">Белгородская обл., </w:t>
            </w:r>
          </w:p>
          <w:p w:rsidR="008624F9" w:rsidRPr="00766B89" w:rsidRDefault="008624F9" w:rsidP="00F9384C">
            <w:r w:rsidRPr="00766B89">
              <w:t xml:space="preserve">пос. Ивня, </w:t>
            </w:r>
            <w:proofErr w:type="spellStart"/>
            <w:r w:rsidRPr="00766B89">
              <w:t>ул.Калинина</w:t>
            </w:r>
            <w:proofErr w:type="spellEnd"/>
            <w:r w:rsidRPr="00766B89">
              <w:t>, 12</w:t>
            </w:r>
          </w:p>
          <w:p w:rsidR="008624F9" w:rsidRPr="00766B89" w:rsidRDefault="008624F9" w:rsidP="00F9384C">
            <w:pPr>
              <w:rPr>
                <w:lang w:val="en-US"/>
              </w:rPr>
            </w:pPr>
            <w:r w:rsidRPr="00766B89">
              <w:rPr>
                <w:lang w:val="en-US"/>
              </w:rPr>
              <w:t xml:space="preserve">E-mail:  </w:t>
            </w:r>
            <w:hyperlink r:id="rId4" w:history="1">
              <w:r w:rsidRPr="00766B89">
                <w:rPr>
                  <w:color w:val="0000FF"/>
                  <w:u w:val="single"/>
                  <w:lang w:val="en-US"/>
                </w:rPr>
                <w:t>mdoucrr-skazka@mail.ru</w:t>
              </w:r>
            </w:hyperlink>
            <w:r w:rsidRPr="00766B89">
              <w:rPr>
                <w:color w:val="000000"/>
                <w:lang w:val="en-US"/>
              </w:rPr>
              <w:t xml:space="preserve"> </w:t>
            </w:r>
          </w:p>
          <w:p w:rsidR="008624F9" w:rsidRPr="00766B89" w:rsidRDefault="008624F9" w:rsidP="00F9384C">
            <w:r w:rsidRPr="00766B89">
              <w:t xml:space="preserve">Адрес сайта: </w:t>
            </w:r>
            <w:hyperlink r:id="rId5" w:history="1">
              <w:r w:rsidRPr="00766B89">
                <w:rPr>
                  <w:color w:val="0000FF"/>
                  <w:u w:val="single"/>
                </w:rPr>
                <w:t>http://ivnsc.ruskyhosting.ru/</w:t>
              </w:r>
            </w:hyperlink>
            <w:r w:rsidRPr="00766B89">
              <w:t xml:space="preserve">  </w:t>
            </w:r>
          </w:p>
        </w:tc>
        <w:tc>
          <w:tcPr>
            <w:tcW w:w="6095" w:type="dxa"/>
          </w:tcPr>
          <w:p w:rsidR="008624F9" w:rsidRPr="00766B89" w:rsidRDefault="008624F9" w:rsidP="00F9384C">
            <w:pPr>
              <w:jc w:val="both"/>
            </w:pPr>
            <w:r w:rsidRPr="00766B89">
              <w:t xml:space="preserve">В дошкольной образовательной организации созданы условия для детей с тяжелыми нарушениями речи. В организации функционирует </w:t>
            </w:r>
            <w:r>
              <w:t>6</w:t>
            </w:r>
            <w:r w:rsidRPr="00766B89">
              <w:t xml:space="preserve"> групп комбинированной направленности. Детям оказывают коррекционную помощь педагог-психолог и учитель-логопед.</w:t>
            </w:r>
          </w:p>
        </w:tc>
      </w:tr>
      <w:tr w:rsidR="008624F9" w:rsidRPr="00766B89" w:rsidTr="00F9384C">
        <w:tc>
          <w:tcPr>
            <w:tcW w:w="4503" w:type="dxa"/>
          </w:tcPr>
          <w:p w:rsidR="008624F9" w:rsidRPr="00766B89" w:rsidRDefault="008624F9" w:rsidP="00F9384C">
            <w:r w:rsidRPr="00766B89">
              <w:t xml:space="preserve">Муниципальное бюджетное дошкольное образовательное учреждение детский сад «Родничок» общеразвивающего вида с. </w:t>
            </w:r>
            <w:proofErr w:type="gramStart"/>
            <w:r w:rsidRPr="00766B89">
              <w:t>Верхопенье  Ивнянский</w:t>
            </w:r>
            <w:proofErr w:type="gramEnd"/>
            <w:r w:rsidRPr="00766B89">
              <w:t xml:space="preserve"> район, Белгородской области</w:t>
            </w:r>
          </w:p>
        </w:tc>
        <w:tc>
          <w:tcPr>
            <w:tcW w:w="4677" w:type="dxa"/>
          </w:tcPr>
          <w:p w:rsidR="008624F9" w:rsidRPr="00766B89" w:rsidRDefault="008624F9" w:rsidP="00F9384C">
            <w:r w:rsidRPr="00766B89">
              <w:t>309135</w:t>
            </w:r>
          </w:p>
          <w:p w:rsidR="008624F9" w:rsidRPr="00766B89" w:rsidRDefault="008624F9" w:rsidP="00F9384C">
            <w:r w:rsidRPr="00766B89">
              <w:t>Белгородская область,</w:t>
            </w:r>
          </w:p>
          <w:p w:rsidR="008624F9" w:rsidRPr="00766B89" w:rsidRDefault="008624F9" w:rsidP="00F9384C">
            <w:proofErr w:type="spellStart"/>
            <w:r w:rsidRPr="00766B89">
              <w:t>с.Верхопенье</w:t>
            </w:r>
            <w:proofErr w:type="spellEnd"/>
            <w:r w:rsidRPr="00766B89">
              <w:t xml:space="preserve">, </w:t>
            </w:r>
            <w:proofErr w:type="spellStart"/>
            <w:r w:rsidRPr="00766B89">
              <w:t>ул.Центральная</w:t>
            </w:r>
            <w:proofErr w:type="spellEnd"/>
          </w:p>
          <w:p w:rsidR="008624F9" w:rsidRPr="00766B89" w:rsidRDefault="008624F9" w:rsidP="00F9384C">
            <w:pPr>
              <w:rPr>
                <w:color w:val="0000FF"/>
                <w:lang w:val="en-US"/>
              </w:rPr>
            </w:pPr>
            <w:r w:rsidRPr="00766B89">
              <w:rPr>
                <w:lang w:val="en-US"/>
              </w:rPr>
              <w:t xml:space="preserve">E-mail:  </w:t>
            </w:r>
            <w:hyperlink r:id="rId6" w:history="1">
              <w:r w:rsidRPr="00766B89">
                <w:rPr>
                  <w:color w:val="0000FF"/>
                  <w:u w:val="single"/>
                  <w:lang w:val="en-US"/>
                </w:rPr>
                <w:t>verchsad@mail.ru</w:t>
              </w:r>
            </w:hyperlink>
          </w:p>
          <w:p w:rsidR="008624F9" w:rsidRPr="00766B89" w:rsidRDefault="008624F9" w:rsidP="00F9384C">
            <w:pPr>
              <w:rPr>
                <w:lang w:val="en-US"/>
              </w:rPr>
            </w:pPr>
            <w:r w:rsidRPr="00766B89">
              <w:t>Адрес</w:t>
            </w:r>
            <w:r w:rsidRPr="00766B89">
              <w:rPr>
                <w:lang w:val="en-US"/>
              </w:rPr>
              <w:t xml:space="preserve"> </w:t>
            </w:r>
            <w:r w:rsidRPr="00766B89">
              <w:t>сайта</w:t>
            </w:r>
            <w:r w:rsidRPr="00766B89">
              <w:rPr>
                <w:lang w:val="en-US"/>
              </w:rPr>
              <w:t>: http://versad.pusku.com/</w:t>
            </w:r>
          </w:p>
        </w:tc>
        <w:tc>
          <w:tcPr>
            <w:tcW w:w="6095" w:type="dxa"/>
          </w:tcPr>
          <w:p w:rsidR="008624F9" w:rsidRPr="00766B89" w:rsidRDefault="008624F9" w:rsidP="00F9384C">
            <w:pPr>
              <w:jc w:val="both"/>
            </w:pPr>
            <w:r w:rsidRPr="00766B89">
              <w:t>В организации функционирует 1 группа комбинированной направленности. Детям оказывают коррекционно-развивающие услуги по образованию и социализации специалисты: воспитатель, музыкальный руководитель, педагог дополнительного образования, учитель-логопед, педагог-психолог.</w:t>
            </w:r>
          </w:p>
        </w:tc>
      </w:tr>
      <w:tr w:rsidR="008624F9" w:rsidRPr="00766B89" w:rsidTr="00F9384C">
        <w:tc>
          <w:tcPr>
            <w:tcW w:w="4503" w:type="dxa"/>
          </w:tcPr>
          <w:p w:rsidR="008624F9" w:rsidRPr="00306011" w:rsidRDefault="008624F9" w:rsidP="00F9384C">
            <w:r>
              <w:t>Муниципальное бюджетное общеобразовательное учреждение «Покровская основная общеобразовательная школа» Ивнянского района Белгородской области структурное подразделение «Детский сад»</w:t>
            </w:r>
          </w:p>
        </w:tc>
        <w:tc>
          <w:tcPr>
            <w:tcW w:w="4677" w:type="dxa"/>
            <w:shd w:val="clear" w:color="auto" w:fill="FFFFFF" w:themeFill="background1"/>
          </w:tcPr>
          <w:p w:rsidR="008624F9" w:rsidRDefault="008624F9" w:rsidP="00F9384C">
            <w:r>
              <w:t>309118, Белгородская область, Ивнянской район. с. Покровка, ул. Молодежная, 36</w:t>
            </w:r>
          </w:p>
          <w:p w:rsidR="008624F9" w:rsidRPr="004E4DE9" w:rsidRDefault="008624F9" w:rsidP="00F9384C">
            <w:r w:rsidRPr="00766B89">
              <w:rPr>
                <w:lang w:val="en-US"/>
              </w:rPr>
              <w:t>E</w:t>
            </w:r>
            <w:r w:rsidRPr="00766B89">
              <w:t>-</w:t>
            </w:r>
            <w:r w:rsidRPr="00766B89">
              <w:rPr>
                <w:lang w:val="en-US"/>
              </w:rPr>
              <w:t>mail</w:t>
            </w:r>
            <w:r w:rsidRPr="00766B89">
              <w:t>:</w:t>
            </w:r>
            <w:r w:rsidRPr="004E4DE9">
              <w:t xml:space="preserve"> </w:t>
            </w:r>
            <w:proofErr w:type="spellStart"/>
            <w:r>
              <w:rPr>
                <w:lang w:val="en-US"/>
              </w:rPr>
              <w:t>pokrovsh</w:t>
            </w:r>
            <w:proofErr w:type="spellEnd"/>
            <w:r w:rsidRPr="004E4DE9">
              <w:t>@</w:t>
            </w:r>
            <w:r>
              <w:rPr>
                <w:lang w:val="en-US"/>
              </w:rPr>
              <w:t>rambler</w:t>
            </w:r>
            <w:r w:rsidRPr="004E4DE9">
              <w:t xml:space="preserve"> </w:t>
            </w:r>
          </w:p>
          <w:p w:rsidR="008624F9" w:rsidRPr="004E4DE9" w:rsidRDefault="008624F9" w:rsidP="00F9384C">
            <w:r w:rsidRPr="00766B89">
              <w:t>Адрес сайта:</w:t>
            </w:r>
            <w:r>
              <w:rPr>
                <w:lang w:val="en-US"/>
              </w:rPr>
              <w:t>www</w:t>
            </w:r>
            <w:r w:rsidRPr="004E4DE9">
              <w:t>.</w:t>
            </w:r>
            <w:proofErr w:type="spellStart"/>
            <w:r>
              <w:rPr>
                <w:lang w:val="en-US"/>
              </w:rPr>
              <w:t>pokrovkacsh</w:t>
            </w:r>
            <w:proofErr w:type="spellEnd"/>
            <w:r w:rsidRPr="004E4DE9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4E4DE9">
              <w:t>.</w:t>
            </w:r>
            <w:r>
              <w:rPr>
                <w:lang w:val="en-US"/>
              </w:rPr>
              <w:t>ru</w:t>
            </w:r>
          </w:p>
          <w:p w:rsidR="008624F9" w:rsidRPr="00766B89" w:rsidRDefault="008624F9" w:rsidP="00F9384C"/>
        </w:tc>
        <w:tc>
          <w:tcPr>
            <w:tcW w:w="6095" w:type="dxa"/>
          </w:tcPr>
          <w:p w:rsidR="008624F9" w:rsidRPr="00766B89" w:rsidRDefault="008624F9" w:rsidP="00F9384C">
            <w:pPr>
              <w:jc w:val="both"/>
            </w:pPr>
            <w:r w:rsidRPr="00306011">
              <w:t>В организации функционирует 1 группа комбинированной направленности</w:t>
            </w:r>
            <w:r>
              <w:t>. Созданы условия для детей с тяжелыми нарушениями речи</w:t>
            </w:r>
            <w:r w:rsidRPr="00306011">
              <w:t>. Детям оказывают коррекционно-развивающие услуги по образованию и социализации специалисты: воспитатель, музыкальный руководитель, педагог дополнительного образования, учитель-логопед, педагог-психолог.</w:t>
            </w:r>
          </w:p>
        </w:tc>
      </w:tr>
    </w:tbl>
    <w:p w:rsidR="008624F9" w:rsidRDefault="008624F9" w:rsidP="008624F9">
      <w:pPr>
        <w:jc w:val="center"/>
        <w:rPr>
          <w:rFonts w:ascii="Calibri" w:eastAsia="Calibri" w:hAnsi="Calibri"/>
          <w:bCs/>
          <w:lang w:eastAsia="x-none"/>
        </w:rPr>
      </w:pPr>
    </w:p>
    <w:p w:rsidR="00237C95" w:rsidRDefault="00237C95"/>
    <w:sectPr w:rsidR="00237C95" w:rsidSect="00766B89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9"/>
    <w:rsid w:val="00237C95"/>
    <w:rsid w:val="008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832C-92DB-482B-B309-A3732444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chsad@mail.ru" TargetMode="External"/><Relationship Id="rId5" Type="http://schemas.openxmlformats.org/officeDocument/2006/relationships/hyperlink" Target="http://ivnsc.ruskyhosting.ru/" TargetMode="External"/><Relationship Id="rId4" Type="http://schemas.openxmlformats.org/officeDocument/2006/relationships/hyperlink" Target="mailto:mdoucrr-skaz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2019-11-22T13:24:00Z</dcterms:created>
  <dcterms:modified xsi:type="dcterms:W3CDTF">2019-11-22T13:25:00Z</dcterms:modified>
</cp:coreProperties>
</file>