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52" w:rsidRPr="000E5452" w:rsidRDefault="000E5452" w:rsidP="000E54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БИБЛИОТЕЧНОМ ДЕЛЕ В БЕЛГОРОДСКОЙ ОБЛАСТИ (с изменениями на: 02.11.2015)</w:t>
      </w:r>
    </w:p>
    <w:p w:rsidR="000E5452" w:rsidRPr="000E5452" w:rsidRDefault="000E5452" w:rsidP="000E5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</w:pPr>
      <w:r w:rsidRPr="000E5452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t> </w:t>
      </w:r>
      <w:r w:rsidRPr="000E5452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br/>
        <w:t>ЗАКОН</w:t>
      </w:r>
    </w:p>
    <w:p w:rsidR="000E5452" w:rsidRPr="000E5452" w:rsidRDefault="000E5452" w:rsidP="000E5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</w:pPr>
      <w:r w:rsidRPr="000E5452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t> БЕЛГОРОДСКОЙ ОБЛАСТИ</w:t>
      </w:r>
      <w:r w:rsidRPr="000E5452">
        <w:rPr>
          <w:rFonts w:ascii="Arial" w:eastAsia="Times New Roman" w:hAnsi="Arial" w:cs="Arial"/>
          <w:color w:val="3C3C3C"/>
          <w:spacing w:val="2"/>
          <w:sz w:val="34"/>
          <w:lang w:eastAsia="ru-RU"/>
        </w:rPr>
        <w:t> </w:t>
      </w:r>
    </w:p>
    <w:p w:rsidR="000E5452" w:rsidRPr="000E5452" w:rsidRDefault="000E5452" w:rsidP="000E5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</w:pPr>
      <w:r w:rsidRPr="000E5452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t>от 09 ноября 1999 года N 81</w:t>
      </w:r>
    </w:p>
    <w:p w:rsidR="000E5452" w:rsidRPr="000E5452" w:rsidRDefault="000E5452" w:rsidP="000E5452">
      <w:pPr>
        <w:shd w:val="clear" w:color="auto" w:fill="FFFFFF"/>
        <w:spacing w:before="167" w:after="84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</w:pPr>
      <w:r w:rsidRPr="000E5452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t>О БИБЛИОТЕЧНОМ ДЕЛЕ В БЕЛГОРОДСКОЙ ОБЛАСТИ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законов Белгородской области от 29.12.2001 N 18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12.07.2004 N 128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02.11.2015 N 15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Принят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областной Думой в целом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28 октября 1999 года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Закон является правовой базой сохранения и развития библиотечного дела в Белгородской области. 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Он обеспечивает реализацию на территории области Федеральных законов "О библиотечном деле", "Об обязательном экземпляре документов", а также применяемых в соответствии с ними правовых актов Российской Федерации, Белгородской области, касающихся вопросов библиотечного дела; регулирует общие вопросы взаимоотношений между органами государственной власти Белгородской области, органами местного самоуправления, гражданами, учреждениями и организациями в области библиотечного дела в соответствии с законодательством Российской Федерации.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Он устанавливает основные принципы и нормы деятельности библиотек, гарантирующие права человека, общественных объединений на свободный доступ к информации, знаниям, свободное духовное развитие, приобщение к ценностям национальной и мировой культуры, а также культурную, научную и образовательную деятельность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0E5452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1. ОБЩИЕ ПОЛОЖЕНИЯ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1. Основные понятия и термины, употребляемые в настоящем законе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 законе применяются следующие понятия: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централизованная библиотечная система - добровольное объединение библиотек в 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структурно-целостное образование, функционирующее на основе организационного, технологического единства, общего штата и библиотечного фонда, централизованных процессов его формирования, обработки и использования, единой системы методического обеспечения деятельности библиотек;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0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носитель информации - материальный объект (издание, микроформа, магнитная лента, оптический диск и др.), предназначенный для фиксации, хранения, распространения и использования информации;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центральная библиотека - библиотека, выполняющая функции по формированию, хранению и предоставлению пользователям наиболее полного универсального собрания документов, получению и постоянному хранению обязательных экземпляров документов своей административной территории, организации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взаимоиспользования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библиотечных ресурсов, в том числе в режиме межбиблиотечного абонемента, обеспечению ведения сводных каталогов и баз данных; являющаяся ведущим справочно-библиографическим и культурно-информационным центром, центром библиотечного краеведения зоны обслуживания;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оказывающая методическую помощь и координирующая деятельность библиотек в пределах обслуживаемой территории;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1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обязательный экземпляр Белгородской области - экземпляры изготовленных на территории Белгородской области или за пределами территории области по заказу организаций, находящихся в ведении Белгородской области, различных видов документов, подлежащие безвозмездной передаче производителями документов в соответствующие организации Белгородской области в порядке и количестве, установленных действующим законодательством;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2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страховой фонд - фонд особо ценных, редких изданий, рукописей, краеведческих документов на машиночитаемых носителях информации, дублирующий печатные издания и рукописные материалы, требующие особого режима хранения и предназначенные для выдачи пользователям взамен оригиналов;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3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краеведческие документы - документы, посвященные Белгородской области или 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содержащие значимые сведения о ней, независимо от тиража, языка, места издания или изготовления;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4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методический центр - библиотека, возглавляющая методическую работу в группе библиотек, объединенных по какому-либо признаку: территории, отрасли, ведомству;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библиотечное краеведение - комплексное направление деятельности библиотек по поиску и выявлению, всестороннему раскрытию содержания произведений печати о крае, популяризации краеведческих знаний библиотечными и библиографическими средствами, разработке научных проблем краеведения;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нормативы объемных показателей - величины пользователей,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документовыдач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 посещений и других библиотечных показателей в установленных единицах учета;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норматив финансирования - расчетная величина финансовых средств, необходимая библиотеке для организации библиотечной деятельности;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норматив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обновляемости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документных фондов - показатель степени обновления фонда в течение анализируемого периода;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норматив новых поступлений в библиотечный фонд - величина приобретаемых книг и других документов на определенное число жителей в установленных единицах учета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2. Принципы областной государственной политики в сфере библиотечного дела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 основе политики органов государственной власти Белгородской области в библиотечном деле лежит принцип создания условий для всеобщей доступности к информации и культурным ценностям, сосредоточенным в библиотеках.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>Полномочиями по разработке политики в сфере библиотечного дела Белгородской области наделяется государственная универсальная научная библиотека совместно с государственными специализированными библиотеками.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3. Сфера действия настоящего закона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Действие настоящего закона распространяется на библиотеки, расположенные на территории области, финансируемые полностью или частично за счет средств областного бюджета, средств местных бюджетов, а в части регулирования вопросов сохранения и использования библиотечных фондов как части культурного наследия народов Российской Федерации - на все библиотеки, находящиеся на территории Белгородской области, независимо от их организационно-правовых форм и форм собственности, на пользователей библиотек, а также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на иных лиц, деятельность которых связана с библиотеками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1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0E5452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2. ПОЛНОМОЧИЯ ОРГАНОВ ГОСУДАРСТВЕННОЙ ВЛАСТИ БЕЛГОРОДСКОЙ ОБЛАСТИ И ОРГАНОВ МЕСТНОГО САМОУПРАВЛЕНИЯ В СФЕРЕ БИБЛИОТЕЧНОГО ДЕЛА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4. Полномочия органов государственной власти Белгородской области и органов местного самоуправления в сфере библиотечного дела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0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Органы государственной власти Белгородской области и органы местного самоуправления: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выступают гарантом прав субъектов библиотечного дела и не вмешиваются в деятельность библиотек, за исключением случаев, предусмотренных действующим законодательством;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б) поддерживают развитие библиотечного дела путем финансирования, проведения соответствующей налоговой, кредитной и ценовой политики;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в) поддерживают развитие библиотечного обслуживания наименее защищенных слоев и групп населения (детей, юношества, инвалидов, пенсионеров, беженцев, безработных, жителей сельской местности);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г) стимулируют путем материальной поддержки общедоступные библиотеки негосударственных форм собственности, организующие бесплатное общедоступное обслуживание населения;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д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 обеспечивают приоритетное финансирование библиотек, выполняющих функции центральных;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е) устанавливают дополнительные льготы, виды и нормы материального обеспечения библиотек и их работников за счет соответствующих бюджетов;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ж) разрабатывают в установленном порядке областные и местные программы развития библиотечного дела, принимают участие в реализации федеральных государственных и иных программ. Финансирование и материальное обеспечение программ осуществляются в соответствии с действующим законодательством;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з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 обеспечивают условия доступности для инвалидов государственных и муниципальных библиотек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spellStart"/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"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з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"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1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02.11.2015 N 15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2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5. Полномочия органов исполнительной власти Белгородской области в сфере библиотечного дела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Органы исполнительной власти Белгородской области обеспечивают: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абзац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3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создание и гарантированное финансирование государственных библиотек области, управление этими библиотеками;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финансовую поддержку гарантий прав граждан на свободный доступ к информации путем выделения субвенций местным бюджетам на развитие библиотечного дела;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- 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контроль за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соблюдением режима хранения и использования библиотечных фондов областных библиотек;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4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- организацию и финансирование системы информационного обеспечения 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библиотечного дела в области, создание условий для взаимообмена ресурсами библиотек;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создание и финансирование образовательных учреждений областного подчинения, осуществляющих подготовку и переподготовку библиотечных кадров, управление этими учреждениями;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содействие научным исследованиям и методическому обеспечению в области библиотечного дела, а также их финансирование;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организацию подготовки, переподготовки, повышения квалификации работников государственных библиотек;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ведение статистического учета деятельности библиотек области;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организацию доставки библиотекам обязательного экземпляра Белгородской области;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(абзац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модернизацию деятельности областных библиотек на основе внедрения новых информационных технологий, организацию создания единого регионального информационно-библиотечного пространства;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(абзац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утверждение документов, регламентирующих сферу библиотечного дела Белгородской области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Статья 6. Исключена.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7. Пределы осуществления полномочий органами государственной власти Белгородской области и органами местного самоуправления в сфере библиотечного дела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Органы государственной власти Белгородской области и органы местного самоуправления не вправе принимать решения и осуществлять действия, которые: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препятствуют созданию новых библиотек;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- влекут ухудшение материально-технической базы действующих библиотек, находящихся на бюджетном финансировании, допускают их перевод в помещения, не соответствующие требованиям охраны труда, хранения библиотечных фондов и библиотечного обслуживания.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0E5452" w:rsidRPr="000E5452" w:rsidRDefault="000E5452" w:rsidP="000E5452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0E5452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3. ПРАВА И ОБЯЗАННОСТИ БИБЛИОТЕК. СИСТЕМА ЦЕНТРАЛЬНЫХ БИБЛИОТЕК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8. Обязанности библиотек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Библиотеки обязаны обеспечить режим работы и необходимые условия по формированию и использованию фондов, соответствующих потребностям пользователей данной библиотеки, а также предоставлять пользователям информацию о своей деятельности.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2 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2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9. Права библиотек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Библиотеки имеют право: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самостоятельно определять содержание и конкретные формы своей деятельности в соответствии с целями и задачами, указанными в их уставах; устанавливать структуру и штатное расписание библиотеки в пределах имеющихся средств и в соответствии с действующим законодательством;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абзац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0" w:history="1">
        <w:proofErr w:type="gramStart"/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самостоятельно вводить с учетом имеющихся ресурсов и в соответствии с действующим законодательством дополнительные трудовые и социально-бытовые льготы для руководителей и специалистов библиотек;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- осуществлять все виды деятельности, предусмотренные уставом библиотеки и 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действующим законодательством, в том числе приносящую доходы, при условии, что она служит достижению целей библиотеки;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1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определять условия использования библиотечных фондов на основе договоров с юридическими и физическими лицами;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участвовать на конкурсной или иной основе в реализации федеральных, региональных и иных программ развития библиотечного дела;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определять льготные условия предоставления услуг библиотеки для отдельных категорий пользователей;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(абзац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2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совершать иные действия, не противоречащие действующему законодательству.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Библиотеки имеют преимущественное право на приобретение документов, выпускаемых по региональным программам, и первоочередное приобретение документов ликвидируемых библиотек области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3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Общедоступные библиотеки муниципальных образований имеют право объединяться в централизованные библиотечные системы.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(абзац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4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10. Центральные библиотеки Белгородской области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Статус центральной областной государственной библиотеки имеет Белгородская государственная универсальная научная библиотека.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Статус центральных областных библиотек по обслуживанию отдельных групп пользователей имеют: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абзац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02.11.2015 N 15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 xml:space="preserve">государственная детская библиотека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А.А.Лиханова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законов Белгородской области от 12.07.2004 N 128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государственная специальная библиотека для слепых им.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В.Я.Ерошенко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Статус центральной библиотеки муниципального района (городского округа) присваивается органами местного самоуправления муниципального района (городского округа) в соответствии с федеральным законодательством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3 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3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4. Органы государственной власти и местного самоуправления Белгородской области могут учреждать иные специальные центральные библиотеки по отраслевому принципу и обслуживанию особых групп пользователей.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5. Запрещается ликвидация, перепрофилирование и изменение основных функций центральных библиотек.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6. Деятельность центральных библиотек финансируется из соответствующих 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областного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и местных бюджетов в соответствии с объемом и принятыми нормативами, обеспечивающими выполнение их функций.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7. Центральные областные библиотеки организуют библиотечное обслуживание населения на основе координации и кооперации всех направлений деятельности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7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0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11. Статус, полномочия и функции центральной областной государственной библиотеки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1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Государственная универсальная научная библиотека наделяется полномочиями по участию в разработке документов, регламентирующих сферу библиотечного дела Белгородской области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2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Государственная универсальная научная библиотека является: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- главным государственным документохранилищем области с правами получения 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обязательного экземпляра Белгородской области;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3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региональным научно-исследовательским, методическим, информационным центром в организации библиотечного дела Белгородской области;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4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координатором библиотечного краеведения для государственных и муниципальных библиотек области;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методическим центром по автоматизации библиотечных процессов библиотек области;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центром создания краеведческой библиографии;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центром сбора и анализа государственных статистических данных о деятельности библиотек Белгородской области;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(абзац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методическим и культурным центром для муниципальных библиотек области, организующих библиотечное обслуживание юношества и молодежи, формирующим, хранящим и предоставляющим пользователям наиболее полное собрание литературы для юношества и молодежи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02.11.2015 N 15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Государственная универсальная научная библиотека осуществляет издательскую деятельность по проблемам теории и практики библиотечного дела, в целях содействия развитию культурного, образовательного, социально-экономического потенциала Белгородской области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4. Государственная универсальная научная библиотека области универсального характера относится к особо ценным объектам культуры Белгородской области и является областной собственностью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4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12. Статус, полномочия и функции центральных библиотек по обслуживанию отдельных групп пользователей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0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1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02.11.2015 N 15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Государственная детская библиотека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А.А.Лиханова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имеет статус центральной библиотеки и является методическим центром для специализированных детских и публичных библиотек, обслуживающих детей области, формирует, хранит и предоставляет пользователям (детям до 15 лет и организаторам детского чтения) наиболее полный фонд детской литературы и литературы о детском чтении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2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законов Белгородской области от 12.07.2004 N 128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3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3. Государственная специальная библиотека для слепых им.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В.Я.Ерошенко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имеет статус центральной библиотеки и является методическим и культурным центром для муниципальных библиотек, обслуживающих слепых и слабовидящих (взрослых и детей), членов их семей, лиц с другими физическими недостатками, специалистов, занимающихся проблемами обучения, воспитания, социальной реабилитации инвалидов; формирует, хранит и предоставляет пользователям наиболее полное собрание документов, изданных по системе Брайля, "говорящих книг", изданий для слабовидящих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4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Статья 13. Исключена.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0E5452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4. УСЛОВИЯ КОМПЛЕКТОВАНИЯ, ХРАНЕНИЯ И ИСПОЛЬЗОВАНИЯ БИБЛИОТЕЧНЫХ ФОНДОВ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14. Комплектование библиотечных фондов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1. Ежегодное поступление новых документов в библиотечные фонды должно соответствовать государственным нормативам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обновляемости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и новых поступлений в библиотечные фонды по различным видам документов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 xml:space="preserve">2. Финансирование статьи годового бюджета библиотек на комплектование определяется исходя из норматива </w:t>
      </w:r>
      <w:proofErr w:type="spell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обновляемости</w:t>
      </w:r>
      <w:proofErr w:type="spell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документного фонда и норматива новых поступлений в библиотечный фонд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Библиотеки имеют право выбора источников приобретения документов.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4. Комплектование библиотечных фондов осуществляется: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на основе получения обязательного экземпляра документов в порядке, установленном федеральным законодательством;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путем покупки документов за наличный и безналичный расчеты;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в форме книгообмена;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на основе договорной деятельности с предприятиями и организациями;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на основе дарственных пожертвований и безвозмездной передачи;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в рамках финансового обеспечения программ, за счет средств, полученных в виде грантов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бзац введен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5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5. Библиотеки имеют преимущественное право на приобретение документов в библиотечные фонды в соответствии с профилем библиотеки. Издательским, полиграфическим, книготорговым и посредническим предприятиям, осуществляющим снабжение библиотек области документами, могут предоставляться налоговые льготы в соответствии с законодательством о налогах и сборах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0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15. Учет, комплектование, хранение и использование библиотечных фондов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1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>1. Учет, комплектование, хранение и использование документов, входящих в состав библиотечных фондов, осуществляется в соответствии с федеральным законодательством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1 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2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Учредитель обязан предоставить помещение, соответствующее режиму сохранности фондов библиотек.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16. Регистрация и хранение библиотечного фонда, являющегося культурным достоянием Белгородской области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Библиотеки, имеющие в своих фондах коллекции краеведческих документов и книжных памятников, обязаны регистрировать их как часть культурного достояния Белгородской области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3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В целях сохранности и долговременного использования книжных памятников, наиболее ценных краеведческих фондов в Белгородской области создаются страховые библиотечные фонды на машиночитаемых носителях информации.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Общедоступные библиотеки формируют в машиночитаемом формате фонды официальных периодических изданий своей административной территории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2 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4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Координация деятельности библиотек по созданию страховых фондов осуществляется государственной универсальной научной библиотекой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17. Стандарты и нормы библиотечного дела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На территории Белгородской области действуют государственные стандарты и нормы библиотечного дела.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Стандарты и нормы библиотечного дела обязательны для исполнения всеми библиотеками области, независимо от форм собственности и порядка учреждения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0E5452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5. ПРАВА И ОБЯЗАННОСТИ ГРАЖДАН, ПРОЖИВАЮЩИХ НА ТЕРРИТОРИИ БЕЛГОРОДСКОЙ ОБЛАСТИ, В СФЕРЕ БИБЛИОТЕЧНОГО ДЕЛА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18. Право на библиотечное обслуживание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На территории области каждый гражданин независимо от пола, возраста, национальности, образования, социального положения и вероисповедания, профессии, языка и имущественного положения имеет право на библиотечное обслуживание в соответствии с законодательством Российской Федерации.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Иностранные граждане и лица без гражданства имеют равные права с гражданами Российской Федерации в сфере библиотечного дела, если иное не установлено федеральными законами.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Право на библиотечное обслуживание обеспечивается: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наличием государственной и муниципальной сети общедоступных библиотек, бесплатно осуществляющих основные виды библиотечного обслуживания на основе Федерального закона "О библиотечном деле", настоящего закона, нормативов, утвержденных органами государственной власти Белгородской области и органами местного самоуправления;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многообразием видов библиотек;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государственной поддержкой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Порядок доступа к фондам библиотек, перечень основных услуг и условия их предоставления библиотеками устанавливаются в соответствии с уставом библиотеки, правилами пользования библиотекой,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19. Права граждан и пользователей библиотек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В общедоступных библиотеках граждане имеют право стать пользователями 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20. Ответственность пользователей библиотек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Пользователи библиотек обязаны соблюдать правила пользования библиотеками. Пользователи библиотек, нарушившие правила пользования библиотеками, несут ответственность, предусмотренную действующим законодательством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0E5452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6. УПРАВЛЕНИЕ И ЭКОНОМИЧЕСКОЕ РЕГУЛИРОВАНИЕ В ОБЛАСТИ БИБЛИОТЕЧНОГО ДЕЛА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Статьи 21 - 22. Исключены.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6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23. Финансовые ресурсы, финансовое обеспечение деятельности библиотек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Финансирование государственных и муниципальных библиотек осуществляется из средств областного и местного бюджетов.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0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Библиотекам независимо от организационно-правовых форм и форм собственности могут предоставляться налоговые льготы в соответствии с законодательством о налогах и сборах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3 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1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4. Финансовое обеспечение целевых программ развития библиотечного дела осуществляется из средств областного и местного бюджетов.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5. Порядок использования финансовых средств библиотеки регламентируется ее уставом.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6. Неиспользованные за отчетный период финансовые средства не могут быть изъяты у библиотеки и не учитываются в объеме финансирования на следующий отчетный период.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>7. Финансовые и другие средства, поступившие в библиотеку из дополнительных источников, не влекут за собой уменьшение бюджетного финансирования.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8. В целях содействия материальному обеспечению деятельности библиотек могут создаваться негосударственные фонды развития библиотек. Источником их формирования являются взносы учредителей, поступления и благотворительные взносы юридических и физических лиц, доход от коммерческих мероприятий и другие источники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2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9. Средства указанных фондов распределяются на дополнительное финансирование программ развития библиотечного дела; на деятельность библиотек, поддержку координации и кооперации в области библиотечного обслуживания; на финансирование иных мероприятий, направленных на совершенствование библиотечного дела в области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3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24. Инвестиционная политика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В целях привлечения инвестиций в библиотечную систему органы государственной власти в соответствии с законодательством о налогах и сборах предусматривают специальную систему налоговых льгот предприятиям, учреждениям и организациям независимо от их организационно-правовых форм, а также физическим лицам, в том числе иностранным гражданам, вкладывающим свои средства в развитие библиотек Белгородской области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4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Абзац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25. Хозяйственная и приносящая доходы деятельность библиотек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Государственные и муниципальные библиотеки вправе оказывать населению, предприятиям, учреждениям и организациям платные дополнительные услуги, не предусмотренные библиотечным обслуживанием и государственными библиотечными стандартами.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>2.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0E5452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7. СОЦИАЛЬНЫЕ ГАРАНТИИ РАБОТНИКОВ БИБЛИОТЕК БЕЛГОРОДСКОЙ ОБЛАСТИ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26. Права и обязанности библиотечных работников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7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Права и обязанности работников библиотек регулируются трудовым договором в соответствии с действующим законодательством о труде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0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 библиотечным работникам относятся: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директора (генеральные директора) библиотек, централизованных библиотечных систем, заведующие филиалами, их заместители;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1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заведующие отделом (сектором) библиотеки, централизованной библиотечной системы;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2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главные: библиотекари, библиографы;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ведущие: библиотекари, библиографы, методисты, редакторы;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библиотекари, библиографы, методисты, редакторы;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3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ученые секретари, научные сотрудники;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администраторы баз данных;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инженеры-информаторы службы научно-технической информации;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- патентоведы;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хранители библиотечных фондов;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- программисты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4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Работники библиотек независимо от организационно-правовых форм и ведомственной принадлежности пользуются равными правами в сфере трудовых отношений, в области социального страхования и обеспечения.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27. Поощрение библиотечных работников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5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Оплата труда работников библиотек осуществляется в соответствии с отраслевой системой оплаты труда работников государственных (муниципальных) учреждений культуры Белгородской области и локальными нормативными актами об оплате труда работников конкретной библиотеки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1 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6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В целях развития творческого потенциала и поощрения талантливых работников библиотек могут учреждаться грамоты, премии органов исполнительной власти области и органов местного самоуправления победителям областных конкурсов профессионального мастерства, научно-исследовательских работ и инноваций в библиотечном деле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7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28. Финансовые и иные льготы работникам библиотек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Библиотечным работникам устанавливаются дополнительные выплаты стимулирующего, компенсационного характера в соответствии с законодательством об отраслевых системах оплаты труда работников учреждений культуры Белгородской области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1 в ред.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8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Белгородской области от 13.07.2012 N 123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89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29.12.2001 N 18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3. Работникам, указанным в пункте 2 статьи 26 настоящего закона, сверх основного 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отпуска устанавливается дополнительный оплачиваемый отпуск за библиотечный стаж работы из расчета 1 рабочий день за полный календарный год работы, но не более 12 рабочих дней. Дополнительный отпуск присоединяется к основному.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4. Работники сельских библиотек пользуются льготами, предусмотренными для специалистов сельской местности.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5. Исключен. -</w:t>
      </w:r>
      <w:r w:rsidRPr="000E5452">
        <w:rPr>
          <w:rFonts w:ascii="Arial" w:eastAsia="Times New Roman" w:hAnsi="Arial" w:cs="Arial"/>
          <w:color w:val="2D2D2D"/>
          <w:spacing w:val="2"/>
          <w:sz w:val="23"/>
          <w:lang w:eastAsia="ru-RU"/>
        </w:rPr>
        <w:t> </w:t>
      </w:r>
      <w:hyperlink r:id="rId90" w:history="1">
        <w:r w:rsidRPr="000E5452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Белгородской области от 29.12.2001 N 18</w:t>
        </w:r>
      </w:hyperlink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6. Библиотеки в пределах имеющихся средств на оплату труда самостоятельно определяют размеры доплат и надбавок, премий и других выплат стимулирующего характера.</w:t>
      </w:r>
    </w:p>
    <w:p w:rsidR="000E5452" w:rsidRPr="000E5452" w:rsidRDefault="000E5452" w:rsidP="000E5452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0E5452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8. ЗАКЛЮЧИТЕЛЬНЫЕ ПОЛОЖЕНИЯ</w:t>
      </w:r>
    </w:p>
    <w:p w:rsidR="000E5452" w:rsidRPr="000E5452" w:rsidRDefault="000E5452" w:rsidP="000E5452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0E5452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29. Порядок введения в действие закона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Настоящий закон Белгородской области "О библиотечном деле" вступает в силу с 1 января 2000 года.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Глава администрации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Белгородской области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Е.САВЧЕНКО</w:t>
      </w:r>
    </w:p>
    <w:p w:rsidR="000E5452" w:rsidRPr="000E5452" w:rsidRDefault="000E5452" w:rsidP="000E5452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г. Белгород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9 ноября 1999 г.</w:t>
      </w:r>
      <w:r w:rsidRPr="000E5452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N 81</w:t>
      </w:r>
    </w:p>
    <w:p w:rsidR="00F24EB1" w:rsidRDefault="00F24EB1"/>
    <w:p w:rsidR="000E5452" w:rsidRDefault="000E5452"/>
    <w:p w:rsidR="000E5452" w:rsidRDefault="000E5452"/>
    <w:p w:rsidR="000E5452" w:rsidRDefault="000E5452"/>
    <w:p w:rsidR="000E5452" w:rsidRDefault="000E5452"/>
    <w:p w:rsidR="000E5452" w:rsidRDefault="000E5452"/>
    <w:p w:rsidR="000E5452" w:rsidRDefault="000E5452"/>
    <w:p w:rsidR="000E5452" w:rsidRDefault="000E5452"/>
    <w:p w:rsidR="000E5452" w:rsidRDefault="000E5452"/>
    <w:p w:rsidR="000E5452" w:rsidRDefault="000E5452"/>
    <w:p w:rsidR="000E5452" w:rsidRDefault="000E5452"/>
    <w:p w:rsidR="000E5452" w:rsidRPr="000E5452" w:rsidRDefault="000E5452" w:rsidP="000E5452">
      <w:pPr>
        <w:spacing w:after="0" w:line="663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  <w:r w:rsidRPr="000E5452"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  <w:t>Должностные инструкции работников школьных библиотек</w:t>
      </w:r>
    </w:p>
    <w:p w:rsidR="000E5452" w:rsidRPr="000E5452" w:rsidRDefault="000E5452" w:rsidP="000E5452">
      <w:pPr>
        <w:numPr>
          <w:ilvl w:val="0"/>
          <w:numId w:val="1"/>
        </w:numPr>
        <w:shd w:val="clear" w:color="auto" w:fill="F7FAFE"/>
        <w:spacing w:after="0" w:line="240" w:lineRule="auto"/>
        <w:ind w:left="0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1" w:history="1">
        <w:r w:rsidRPr="000E5452">
          <w:rPr>
            <w:rFonts w:ascii="Arial" w:eastAsia="Times New Roman" w:hAnsi="Arial" w:cs="Arial"/>
            <w:color w:val="004065"/>
            <w:sz w:val="20"/>
            <w:lang w:eastAsia="ru-RU"/>
          </w:rPr>
          <w:t>Печать</w:t>
        </w:r>
      </w:hyperlink>
    </w:p>
    <w:p w:rsidR="000E5452" w:rsidRPr="000E5452" w:rsidRDefault="000E5452" w:rsidP="000E5452">
      <w:pPr>
        <w:shd w:val="clear" w:color="auto" w:fill="FFFFFF"/>
        <w:spacing w:before="251" w:after="150" w:line="30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Должностная инструкция заведующего школьной библиотекой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1. Общие положения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1.1. Настоящая должностная инструкция разработана на основе тарифно-квалификационных характеристик, согласованных постановлением Министерства труда РФ от 01 февраля 1995 г.№8 и направленных для руководства в работе письмом Министерства образования РФ от 04 августа 1995 г. №58-М.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1.2. Заведующий библиотекой является руководителем структурного подразделения, назначается и освобождается от должности директором и подчиняется непосредственно директору школы.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«Примерное положение в библиотеке общеобразовательного учреждения» п.2 (приложение к Письму Министерства образования РФ от 23 марта 2004 г. № 14- 51- 70/13) подтверждает, что библиотека является структурным подразделением школы, учебного заведения.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1.3. Требование к квалификации - высшее профессиональное (библиотечное) образование и стаж работы по специальности не менее 1 года или среднее профессиональное образование и стаж работы не менее 3-х лет.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Квалификационный справочник должностей руководителей, специалистов и других служащих утвержденных Постановлением Минтруда РФ от 21 августа 1998 </w:t>
      </w:r>
      <w:proofErr w:type="spell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г.№</w:t>
      </w:r>
      <w:proofErr w:type="spell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37. Нормативный документ рекомендован для применения на предприятиях, в учреждениях и организациях различных отраслей экономики, независимо от формы собственности и организационно-правовых форм.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«Тарифно-квалификационные характеристики (извлечение</w:t>
      </w: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)п</w:t>
      </w:r>
      <w:proofErr w:type="gram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.5. </w:t>
      </w: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Лица, не имеющие специальной подготовки или стажа работы, установленных квалификационными требованиями по разрядам оплаты,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аттестационных комиссий в порядке исключения тарифицируются так же, как и лица, имеющие специальную подготовку и стаж работы.»</w:t>
      </w:r>
      <w:proofErr w:type="gramEnd"/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1.4. В своей деятельности заведующий библиотекой руководствуется законодательством РФ о культуре, образовании и библиотечном деле; постановлениями Правительства РФ, определяющими развитие культуры; руководящими документами вышестоящих органов по вопросам библиотечной работы, правилами организации библиотечного труда, учета, инвентаризации; правилами по охране труда, технике безопасности и противопожарной защиты, а также Уставом и Правилами внутреннего трудового распорядка школы, Положением о библиотеке образовательного учреждения и настоящей инструкцией.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1.5. Заведующий библиотекой имеет право на отпуск согласно законодательству: основной – 28 календарных дней, за работу в районах Крайнего Севера – 24 календарных дня.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1.6. Оклад заведующего библиотекой, согласно штатному расписанию, персонального повышающего коэффициента, компенсирующих и стимулирующих надбавок и надбавки за непрерывный библиотечный стаж работы.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Следует знать, что вновь устанавливаемые размеры и условия оплаты труда при переходе на новую систему оплаты труда, включая размер должностного оклада (оклады), повышающие коэффициенты к минимальным окладам, выплаты стимулирующего характера, выплаты компенсационного характера (за работу на крайнем севере и за работу в сельской местности), не могут быть ниже размеров заработной платы и условий оплаты труда, действовавших в IV квартале 2008</w:t>
      </w:r>
      <w:proofErr w:type="gram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года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2. Функции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2.1. Организация работы библиотеки как образовательного, информационного и культурного учреждения.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2.2. Обеспечение учебно-воспитательного процесса и самообразования средствами библиотечного и информационн</w:t>
      </w: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о-</w:t>
      </w:r>
      <w:proofErr w:type="gram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библиографического обслуживания учащихся, педагогов и других категорий читателей.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2.3. Формирование у читателей навыков независимого библиотечного пользователя, привитие навыков информационной грамотности, обучение поиску, отбору и критической оценке информации.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2.4. Совершенствование традиционных и освоение новых библиотечных технологий.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3. Должностные обязанности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Заведующий библиотекой возглавляет структурное подразделение школы и выполняет следующие должностные обязанности: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3.1. Разрабатывает, утверждает, по мере необходимости вносит коррективы в Положение о библиотеке, Правила пользования библиотекой.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3.2. Составляет планы и отчеты, ведет учет работы библиотеки.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3.3. Ведет и несет ответственность за достоверность библиотечной документации.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инвентарной книги, книг суммарного учета, дневника работы школьной библиотеки, тетради замены книг, утерянных читателями и принятых взамен утраченных, читательских формуляров, актов на поступление и списание документов, картотеки фонда учебников и учебных пособий.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3.4. На основе изучения состояния фонда и читательского спроса формирует библиотечный фонд в соответствии с образовательными программами школы: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комплектует фонд научно-познавательных и художественных документов, оказывая предпочтение справочной литературе</w:t>
      </w: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;</w:t>
      </w:r>
      <w:proofErr w:type="gramEnd"/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· заказывает учебные и методические документы, контролирует поступление новых документов, пополняет фонд отсутствующими или недостаточно укомплектованными учебно-методическими документами;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при наличии средств пополняет фонд аудиовизуальными документами (АВД), электронными документами (CD, DVD).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3.5. Организует библиотечный фонд</w:t>
      </w: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:</w:t>
      </w:r>
      <w:proofErr w:type="gramEnd"/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осуществляет учет: поступление, выдача, выбытие документов;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организует техническую обработку полученных документов;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обеспечивает систематико-алфавитную расстановку документов в сочетании с организацией для учащихся тематических и жанровых выставок;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предусматривает меры по сохранности библиотечного фонда, проводит профилактические беседы с читателями, принимает меры по своевременному возврату читателями документов;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организует фонд особо ценных документов;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согласно инструкции организует размещение и хранение школьного фонда учебников;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в часы внутренней работы и в санитарные дни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читателями, а также ветхих документов и нуждающихся в ремонте и реставрации;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проводит периодические проверки фонда, согласно приказу, подписанному директором учреждения;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обеспечивает требуемый режим хранения и физической сохранности библиотечного фонда, принимает меры противопожарной безопасности;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3.6. Организует дифференцированное библиотечное и информационно-библиографическое обслуживание на абонементе, в читальном зале, в классах, в учебных кабинетах общеобразовательного учреждения: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изучает читательские интересы;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проводит анализ читательских формуляров;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составляет коллективные и индивидуальные планы чтения;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3.7. Организует, ведет, редактирует и несет ответственность за </w:t>
      </w:r>
      <w:proofErr w:type="spellStart"/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справочно</w:t>
      </w:r>
      <w:proofErr w:type="spell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библиографический</w:t>
      </w:r>
      <w:proofErr w:type="gram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аппарат на традиционных и машиночитаемых носителях с учетом возрастных особенностей читателей, организует справочно-информационный фонд.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3.8. Способствует популяризации лучших образцов документов с помощью индивидуальных, групповых и массовых форм работы: бесед, выставок, библиографических обзоров, обсуждений книг, читательских конференций, литературных вечеров, викторин и др.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3.9. Обеспечивает знакомство учащихся с минимумом библиотечно-библиографических знаний: знакомство с правилами пользования библиотекой, расстановкой фонда, справочно-библиографическим аппаратом, структурой и оформлением книги, справочными документами и т. д.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3.10. Обеспечивает библиотеку оборудованием, библиотечной техникой, организует современный интерьер, отвечает за художественно-оформительское обеспечение библиотеки, создает благоприятные условия для обслуживания читателей.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3.11. При наличии компьютера внедряет новые информационные технологии.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3.12. Обеспечивает в библиотеке соответствующий санитарно-гигиенический режим.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3.13. формирует библиотечный актив, привлекает читателей для участия в работе совещательного органа - библиотечного совета и актива читателей.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4. Права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Заведующий библиотекой имеет право: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4.1. Самостоятельно выбирать формы и методы работы с читателями и планировать её исходя из общего плана работы школы.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4.2. Участвовать с правом совещательного голоса в заседаниях Педагогического совета школы.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4.4. На защиту профессиональной чести и достоинства.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4.5.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4.6.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4.7. Знакомиться с жалобами и другими документами, содержащими оценку его работы, давать по ним объяснения.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5. Ответственность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и за не использование предоставленных прав, заведующий библиотекой несёт дисциплинарную ответственность в порядке, определенном трудовым законодательством.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библиотекой несёт частичную материальную ответственность в порядке и пределах, установленных трудовым и (или) гражданским законодательством.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6. Взаимоотношения. Связи по должности.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6.1. Заведующий библиотекой работает по графику, составленному исходя из 40-часовой рабочей недели и утвержденному директором школы.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Номинальная продолжительность рабочего времени в библиотеке не более 40 часов в неделю. Ст. 91 Трудового кодекса РФ. Для женщин, работающих в условиях Крайнего Севера и приравненных к ним местностях установлена 36-часовая рабочая неделя</w:t>
      </w: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(</w:t>
      </w: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</w:t>
      </w:r>
      <w:proofErr w:type="gram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т.320 ТК, коллективные и трудовые договора).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6.3. Работает в тесном контакте с учителями, родителями обучающихся (лицами их заменяющими)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6.4. Самостоятельно планирует работу библиотеки на каждый учебный год. План и отчет утверждается директором школы.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инструкцией ознакомлена____________ подпись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дата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Должностная инструкция библиотекаря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1. Общие положения </w:t>
      </w:r>
      <w:r w:rsidRPr="000E545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1.1. Настоящая должностная инструкция разработана на основе тарифно-квалификационной характеристики заведующего библиотекой и библиотекаря, согласованных Постановлением Министерством труда РФ от 1 февраля 1995 года №8 и направленных для руководства в работе письмом Министерства образования РФ от 4 августа 1995 г. №58-М.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1.2. Библиотекарь назначается и освобождается от должности директором школы.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1.3. Библиотекарь должен иметь высшее или среднее профессиональное образование без предъявления к стажу работы или общее среднее образование, курсовую подготовку и стаж работы в должности библиотекаря не менее трех лет.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1.4. Библиотекарь подчиняется непосредственно заместителю директора школы по учебно-воспитательной работе.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1.5. В своей деятельности библиотекарь руководствуется Конституцией и Законами РФ, Указами Президента РФ, решениями Правительства РФ, Уставом, приказами и распоряжениями директора школы, настоящей должностной инструкцией.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2. Функции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Основными направлениями деятельности библиотекаря являются: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2.1. Информационное обеспечение учебно-воспитательного процесса в школе.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2.2. Привитие учащимся навыков информационной грамотности.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3. Должностные обязанности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Библиотекарь выполняет следующие должностные обязанности: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3.1. Организует работу библиотеки школы, формирование, обработку и систематизированное хранение библиотечного фонда.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3.2. Составляет каталоги, картотеки, указатели, тематические списки и обзоры 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литературы.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3.3. Обслуживает обучающихся и работников школы на абонементе и в читальном зале, организует и проводит связанную с этим информационную работу (выставки, викторины, и другие мероприятия по пропаганде книги); осуществляет подбор литературы по заявкам читателей.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3.4. Ведет учет работы библиотеки и представляет установленную отчетность.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3.6. Принимает в установленном порядке меры к возмещению ущерба, причиненного книжному и иным фондам библиотеки по вине читателей и в связи с недостачей, утратой или порчей книг.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3.7. Устанавливает и поддерживает связи с другими библиотеками.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3.8. Оформляет подписку школы на периодические издания, контролирует их доставку.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3.9. Принимает меры к обеспечению библиотеки необходимым оборудованием.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3.10. Организует читательские конференции, литературные вечера и другие массовые мероприятия.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3.11.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4. Права.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Библиотекарь имеет право: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4.1. Самостоятельно выбирать формы и методы работы с читателями и планировать её исходя из общего плана работы школы.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4.2. Участвовать с правом совещательного голоса в заседаниях Педагогического совета школы.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4.4.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4.5.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 Ответственность.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и за не использование предоставленных прав, библиотекарь несёт дисциплинарную ответственность в порядке, определенном трудовым законодательством.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5.2. За виновное причинение школе или участникам образовательного процесса ущерба в связи с исполнением (неисполнением) своих должностных обязанностей 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библиотекарь несёт частичную материальную ответственность в порядке и пределах, установленных трудовым и (или) гражданским законодательством.</w:t>
      </w:r>
    </w:p>
    <w:p w:rsidR="000E5452" w:rsidRPr="000E5452" w:rsidRDefault="000E5452" w:rsidP="000E5452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6. Взаимоотношения. Связи по должности.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Библиотекарь: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6.1. Работает по графику, составленному из 40-часовой недели, и утвержденному директором школы по представлению заместителя директора школы по учебно-воспитательной работе.</w:t>
      </w:r>
      <w:r w:rsidRPr="000E5452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6.2.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работы.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6.3.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6.4. Работает в тесном контакте с учителями, родителями обучающихся (лицами их заменяющими); систематически обменивается информацией по вопросам, входящим в свою компетенцию, с педагогическими работниками школы и администрацией школы.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 инструкцией </w:t>
      </w:r>
      <w:proofErr w:type="gramStart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ознакомлен</w:t>
      </w:r>
      <w:proofErr w:type="gramEnd"/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________________ Подпись</w:t>
      </w:r>
    </w:p>
    <w:p w:rsidR="000E5452" w:rsidRPr="000E5452" w:rsidRDefault="000E5452" w:rsidP="000E5452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E5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дата</w:t>
      </w:r>
    </w:p>
    <w:p w:rsidR="000E5452" w:rsidRDefault="000E5452"/>
    <w:p w:rsidR="000E5452" w:rsidRDefault="000E5452"/>
    <w:p w:rsidR="000E5452" w:rsidRDefault="000E5452"/>
    <w:p w:rsidR="000E5452" w:rsidRDefault="000E5452"/>
    <w:p w:rsidR="000E5452" w:rsidRDefault="000E5452"/>
    <w:p w:rsidR="00046B8F" w:rsidRDefault="00046B8F"/>
    <w:p w:rsidR="00046B8F" w:rsidRDefault="00046B8F"/>
    <w:p w:rsidR="00046B8F" w:rsidRDefault="00046B8F"/>
    <w:p w:rsidR="00046B8F" w:rsidRPr="00046B8F" w:rsidRDefault="00046B8F" w:rsidP="00046B8F">
      <w:pPr>
        <w:spacing w:after="0" w:line="663" w:lineRule="atLeast"/>
        <w:outlineLvl w:val="1"/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</w:pPr>
      <w:r w:rsidRPr="00046B8F">
        <w:rPr>
          <w:rFonts w:ascii="Times New Roman" w:eastAsia="Times New Roman" w:hAnsi="Times New Roman" w:cs="Times New Roman"/>
          <w:color w:val="444444"/>
          <w:sz w:val="60"/>
          <w:szCs w:val="60"/>
          <w:lang w:eastAsia="ru-RU"/>
        </w:rPr>
        <w:t>Должностные инструкции работников школьных библиотек</w:t>
      </w:r>
    </w:p>
    <w:p w:rsidR="00046B8F" w:rsidRPr="00046B8F" w:rsidRDefault="00046B8F" w:rsidP="00046B8F">
      <w:pPr>
        <w:numPr>
          <w:ilvl w:val="0"/>
          <w:numId w:val="2"/>
        </w:numPr>
        <w:shd w:val="clear" w:color="auto" w:fill="F7FAFE"/>
        <w:spacing w:after="0" w:line="240" w:lineRule="auto"/>
        <w:ind w:left="0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2" w:history="1">
        <w:r w:rsidRPr="00046B8F">
          <w:rPr>
            <w:rFonts w:ascii="Arial" w:eastAsia="Times New Roman" w:hAnsi="Arial" w:cs="Arial"/>
            <w:color w:val="004065"/>
            <w:sz w:val="20"/>
            <w:lang w:eastAsia="ru-RU"/>
          </w:rPr>
          <w:t>Печать</w:t>
        </w:r>
      </w:hyperlink>
    </w:p>
    <w:p w:rsidR="00046B8F" w:rsidRPr="00046B8F" w:rsidRDefault="00046B8F" w:rsidP="00046B8F">
      <w:pPr>
        <w:shd w:val="clear" w:color="auto" w:fill="FFFFFF"/>
        <w:spacing w:before="251" w:after="150" w:line="300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Должностная инструкция заведующего школьной библиотекой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1. Общие положения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1.1. Настоящая должностная инструкция разработана на основе тарифно-квалификационных характеристик, согласованных постановлением Министерства труда РФ от 01 февраля 1995 г.№8 и направленных для руководства в работе письмом Министерства образования РФ от 04 августа 1995 г. №58-М.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1.2. Заведующий библиотекой является руководителем структурного подразделения, назначается и освобождается от должности директором и подчиняется непосредственно директору школы.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«Примерное положение в библиотеке общеобразовательного учреждения» п.2 (приложение к Письму Министерства образования РФ от 23 марта 2004 г. № 14- 51- 70/13) подтверждает, что библиотека является структурным подразделением школы, учебного заведения.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1.3. Требование к квалификации - высшее профессиональное (библиотечное) образование и стаж работы по специальности не менее 1 года или среднее профессиональное образование и стаж работы не менее 3-х лет.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Квалификационный справочник должностей руководителей, специалистов и других служащих утвержденных Постановлением Минтруда РФ от 21 августа 1998 </w:t>
      </w:r>
      <w:proofErr w:type="spell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г.№</w:t>
      </w:r>
      <w:proofErr w:type="spell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37. Нормативный документ рекомендован для применения на предприятиях, в учреждениях и организациях различных отраслей экономики, независимо от формы собственности и организационно-правовых форм.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«Тарифно-квалификационные характеристики (извлечение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)п</w:t>
      </w:r>
      <w:proofErr w:type="gram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.5. 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Лица, не имеющие специальной подготовки или стажа работы, установленных квалификационными требованиями по разрядам оплаты,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аттестационных комиссий в порядке исключения тарифицируются так же, как и лица, имеющие специальную подготовку и стаж работы.»</w:t>
      </w:r>
      <w:proofErr w:type="gramEnd"/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1.4. В своей деятельности заведующий библиотекой руководствуется законодательством РФ о культуре, образовании и библиотечном деле; постановлениями Правительства РФ, определяющими развитие культуры; руководящими документами вышестоящих органов по вопросам библиотечной работы, правилами организации библиотечного труда, учета, инвентаризации; правилами по охране труда, технике безопасности и противопожарной защиты, а также Уставом и Правилами внутреннего трудового распорядка школы, Положением о библиотеке образовательного учреждения и настоящей инструкцией.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1.5. Заведующий библиотекой имеет право на отпуск согласно законодательству: основной – 28 календарных дней, за работу в районах Крайнего Севера – 24 календарных дня.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1.6. Оклад заведующего библиотекой, согласно штатному расписанию, персонального повышающего коэффициента, компенсирующих и стимулирующих надбавок и надбавки за непрерывный библиотечный стаж работы.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Следует знать, что вновь устанавливаемые размеры и условия оплаты труда при переходе на новую систему оплаты труда, включая размер должностного оклада (оклады), повышающие коэффициенты к минимальным окладам, выплаты стимулирующего характера, выплаты компенсационного характера (за работу на крайнем севере и за работу в сельской местности), не могут быть ниже размеров заработной платы и условий оплаты труда, действовавших в IV квартале 2008</w:t>
      </w:r>
      <w:proofErr w:type="gram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года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2. Функции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2.1. Организация работы библиотеки как образовательного, информационного и культурного учреждения.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2.2. Обеспечение учебно-воспитательного процесса и самообразования средствами библиотечного и информационн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о-</w:t>
      </w:r>
      <w:proofErr w:type="gram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библиографического обслуживания учащихся, педагогов и других категорий читателей.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2.3. Формирование у читателей навыков независимого библиотечного пользователя, привитие навыков информационной грамотности, обучение поиску, отбору и критической оценке информации.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2.4. Совершенствование традиционных и освоение новых библиотечных технологий.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3. Должностные обязанности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Заведующий библиотекой возглавляет структурное подразделение школы и выполняет следующие должностные обязанности: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3.1. Разрабатывает, утверждает, по мере необходимости вносит коррективы в Положение о библиотеке, Правила пользования библиотекой.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3.2. Составляет планы и отчеты, ведет учет работы библиотеки.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3.3. Ведет и несет ответственность за достоверность библиотечной документации.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· 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</w:t>
      </w:r>
      <w:proofErr w:type="gram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нвентарной книги, книг суммарного учета, дневника работы школьной библиотеки, тетради замены книг, утерянных читателями и принятых взамен утраченных, читательских формуляров, актов на поступление и списание документов, картотеки фонда учебников и учебных пособий.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3.4. На основе изучения состояния фонда и читательского спроса формирует библиотечный фонд в соответствии с образовательными программами школы: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комплектует фонд научно-познавательных и художественных документов, оказывая предпочтение справочной литературе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;</w:t>
      </w:r>
      <w:proofErr w:type="gramEnd"/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заказывает учебные и методические документы, контролирует поступление новых документов, пополняет фонд отсутствующими или недостаточно укомплектованными учебно-методическими документами;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при наличии средств пополняет фонд аудиовизуальными документами (АВД), электронными документами (CD, DVD).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3.5. Организует библиотечный фонд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:</w:t>
      </w:r>
      <w:proofErr w:type="gramEnd"/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осуществляет учет: поступление, выдача, выбытие документов;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организует техническую обработку полученных документов;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обеспечивает систематико-алфавитную расстановку документов в сочетании с организацией для учащихся тематических и жанровых выставок;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предусматривает меры по сохранности библиотечного фонда, проводит профилактические беседы с читателями, принимает меры по своевременному возврату читателями документов;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организует фонд особо ценных документов;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· согласно инструкции организует размещение и хранение школьного фонда учебников;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в часы внутренней работы и в санитарные дни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читателями, а также ветхих документов и нуждающихся в ремонте и реставрации;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проводит периодические проверки фонда, согласно приказу, подписанному директором учреждения;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обеспечивает требуемый режим хранения и физической сохранности библиотечного фонда, принимает меры противопожарной безопасности;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3.6. Организует дифференцированное библиотечное и информационно-библиографическое обслуживание на абонементе, в читальном зале, в классах, в учебных кабинетах общеобразовательного учреждения: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изучает читательские интересы;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 проводит анализ читательских формуляров;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составляет коллективные и индивидуальные планы чтения;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3.7. Организует, ведет, редактирует и несет ответственность за </w:t>
      </w:r>
      <w:proofErr w:type="spellStart"/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справочно</w:t>
      </w:r>
      <w:proofErr w:type="spell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библиографический</w:t>
      </w:r>
      <w:proofErr w:type="gram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аппарат на традиционных и машиночитаемых носителях с учетом возрастных особенностей читателей, организует справочно-информационный фонд.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3.8. Способствует популяризации лучших образцов документов с помощью индивидуальных, групповых и массовых форм работы: бесед, выставок, библиографических обзоров, обсуждений книг, читательских конференций, литературных вечеров, викторин и др.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3.9. Обеспечивает знакомство учащихся с минимумом библиотечно-библиографических знаний: знакомство с правилами пользования библиотекой, расстановкой фонда, справочно-библиографическим аппаратом, структурой и оформлением книги, справочными документами и т. д.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3.10. Обеспечивает библиотеку оборудованием, библиотечной техникой, организует современный интерьер, отвечает за художественно-оформительское обеспечение библиотеки, создает благоприятные условия для обслуживания читателей.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3.11. При наличии компьютера внедряет новые информационные технологии.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3.12. Обеспечивает в библиотеке соответствующий санитарно-гигиенический режим.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3.13. формирует библиотечный актив, привлекает читателей для участия в работе совещательного органа - библиотечного совета и актива читателей.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4. Права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Заведующий библиотекой имеет право: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4.1. Самостоятельно выбирать формы и методы работы с читателями и планировать её исходя из общего плана работы школы.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4.2. Участвовать с правом совещательного голоса в заседаниях Педагогического совета школы.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4.4. На защиту профессиональной чести и достоинства.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4.5.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4.6.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4.7. Знакомиться с жалобами и другими документами, содержащими оценку его работы, давать по ним объяснения.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5. Ответственность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и за не использование предоставленных прав, заведующий библиотекой несёт дисциплинарную ответственность в порядке, определенном трудовым законодательством.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библиотекой несёт частичную материальную ответственность в порядке и пределах, установленных трудовым и (или) гражданским законодательством.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6. Взаимоотношения. Связи по должности.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6.1. Заведующий библиотекой работает по графику, составленному исходя из 40-часовой рабочей недели и утвержденному директором школы.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Номинальная продолжительность рабочего времени в библиотеке не более 40 часов в неделю. Ст. 91 Трудового кодекса РФ. Для женщин, работающих в условиях Крайнего Севера и приравненных к ним местностях установлена 36-часовая рабочая неделя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(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</w:t>
      </w:r>
      <w:proofErr w:type="gram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т.320 ТК, коллективные и трудовые договора).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6.3. Работает в тесном контакте с учителями, родителями обучающихся (лицами их заменяющими)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6.4. Самостоятельно планирует работу библиотеки на каждый учебный год. План и отчет утверждается директором школы.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инструкцией ознакомлена____________ подпись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дата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Должностная инструкция библиотекаря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1. Общие положения </w:t>
      </w:r>
      <w:r w:rsidRPr="00046B8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1.1. Настоящая должностная инструкция разработана на основе тарифно-квалификационной характеристики заведующего библиотекой и библиотекаря, согласованных Постановлением Министерством труда РФ от 1 февраля 1995 года №8 и направленных для руководства в работе письмом Министерства образования РФ от 4 августа 1995 г. №58-М.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1.2. Библиотекарь назначается и освобождается от должности директором школы.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1.3. Библиотекарь должен иметь высшее или среднее профессиональное образование без предъявления к стажу работы или общее среднее образование, курсовую подготовку и стаж работы в должности библиотекаря не менее трех лет.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1.4. Библиотекарь подчиняется непосредственно заместителю директора школы по учебно-воспитательной работе.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1.5. В своей деятельности библиотекарь руководствуется Конституцией и Законами РФ, Указами Президента РФ, решениями Правительства РФ, Уставом, приказами и распоряжениями директора школы, настоящей должностной инструкцией.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2. Функции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Основными направлениями деятельности библиотекаря являются: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2.1. Информационное обеспечение учебно-воспитательного процесса в школе.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2.2. Привитие учащимся навыков информационной грамотности.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3. Должностные обязанности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Библиотекарь выполняет следующие должностные обязанности: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3.1. Организует работу библиотеки школы, формирование, обработку и систематизированное хранение библиотечного фонда.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3.2. Составляет каталоги, картотеки, указатели, тематические списки и обзоры литературы.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3.3. Обслуживает обучающихся и работников школы на абонементе и в читальном зале, организует и проводит связанную с этим информационную работу (выставки, викторины, и другие мероприятия по пропаганде книги); осуществляет подбор литературы по заявкам читателей.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3.4. Ведет учет работы библиотеки и представляет установленную отчетность.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3.6. Принимает в установленном порядке меры к возмещению ущерба, причиненного книжному и иным фондам библиотеки по вине читателей и в связи с недостачей, утратой или порчей книг.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3.7. Устанавливает и поддерживает связи с другими библиотеками.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3.8. Оформляет подписку школы на периодические издания, контролирует их доставку.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3.9. Принимает меры к обеспечению библиотеки необходимым оборудованием.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3.10. Организует читательские конференции, литературные вечера и другие массовые мероприятия.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3.11.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4. Права.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Библиотекарь имеет право: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4.1. Самостоятельно выбирать формы и методы работы с читателями и планировать её исходя из общего плана работы школы.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4.2. Участвовать с правом совещательного голоса в заседаниях Педагогического совета школы.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4.4.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4.5.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 Ответственность.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и за не использование предоставленных прав, библиотекарь несёт дисциплинарную ответственность в порядке, определенном трудовым законодательством.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несёт частичную материальную ответственность в порядке и пределах, установленных трудовым и (или) гражданским законодательством.</w:t>
      </w:r>
    </w:p>
    <w:p w:rsidR="00046B8F" w:rsidRPr="00046B8F" w:rsidRDefault="00046B8F" w:rsidP="00046B8F">
      <w:pPr>
        <w:spacing w:before="251" w:after="25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6. Взаимоотношения. Связи по должности.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Библиотекарь: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6.1. Работает по графику, составленному из 40-часовой недели, и утвержденному директором школы по представлению заместителя директора школы по учебно-воспитательной работе.</w:t>
      </w:r>
      <w:r w:rsidRPr="00046B8F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6.2.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работы.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6.3.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6.4. Работает в тесном контакте с учителями, родителями обучающихся (лицами их заменяющими); систематически обменивается информацией по вопросам, входящим в свою компетенцию, с педагогическими работниками школы и администрацией школы.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 инструкцией </w:t>
      </w:r>
      <w:proofErr w:type="gramStart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ознакомлен</w:t>
      </w:r>
      <w:proofErr w:type="gramEnd"/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________________ Подпись</w:t>
      </w:r>
    </w:p>
    <w:p w:rsidR="00046B8F" w:rsidRPr="00046B8F" w:rsidRDefault="00046B8F" w:rsidP="00046B8F">
      <w:pPr>
        <w:spacing w:before="251" w:after="251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46B8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дата</w:t>
      </w:r>
    </w:p>
    <w:p w:rsidR="00046B8F" w:rsidRDefault="00046B8F"/>
    <w:p w:rsidR="00046B8F" w:rsidRDefault="00046B8F"/>
    <w:sectPr w:rsidR="00046B8F" w:rsidSect="00F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5B0"/>
    <w:multiLevelType w:val="multilevel"/>
    <w:tmpl w:val="DFD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A5D36"/>
    <w:multiLevelType w:val="multilevel"/>
    <w:tmpl w:val="6C20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5452"/>
    <w:rsid w:val="00046B8F"/>
    <w:rsid w:val="000E5452"/>
    <w:rsid w:val="00643189"/>
    <w:rsid w:val="00F2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B1"/>
  </w:style>
  <w:style w:type="paragraph" w:styleId="1">
    <w:name w:val="heading 1"/>
    <w:basedOn w:val="a"/>
    <w:link w:val="10"/>
    <w:uiPriority w:val="9"/>
    <w:qFormat/>
    <w:rsid w:val="000E5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5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5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5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5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5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E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452"/>
  </w:style>
  <w:style w:type="paragraph" w:customStyle="1" w:styleId="formattext">
    <w:name w:val="formattext"/>
    <w:basedOn w:val="a"/>
    <w:rsid w:val="000E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54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4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838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07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149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91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9020970" TargetMode="External"/><Relationship Id="rId18" Type="http://schemas.openxmlformats.org/officeDocument/2006/relationships/hyperlink" Target="http://docs.cntd.ru/document/469020970" TargetMode="External"/><Relationship Id="rId26" Type="http://schemas.openxmlformats.org/officeDocument/2006/relationships/hyperlink" Target="http://docs.cntd.ru/document/469020970" TargetMode="External"/><Relationship Id="rId39" Type="http://schemas.openxmlformats.org/officeDocument/2006/relationships/hyperlink" Target="http://docs.cntd.ru/document/469020970" TargetMode="External"/><Relationship Id="rId21" Type="http://schemas.openxmlformats.org/officeDocument/2006/relationships/hyperlink" Target="http://docs.cntd.ru/document/430663976" TargetMode="External"/><Relationship Id="rId34" Type="http://schemas.openxmlformats.org/officeDocument/2006/relationships/hyperlink" Target="http://docs.cntd.ru/document/469020970" TargetMode="External"/><Relationship Id="rId42" Type="http://schemas.openxmlformats.org/officeDocument/2006/relationships/hyperlink" Target="http://docs.cntd.ru/document/469020970" TargetMode="External"/><Relationship Id="rId47" Type="http://schemas.openxmlformats.org/officeDocument/2006/relationships/hyperlink" Target="http://docs.cntd.ru/document/430663976" TargetMode="External"/><Relationship Id="rId50" Type="http://schemas.openxmlformats.org/officeDocument/2006/relationships/hyperlink" Target="http://docs.cntd.ru/document/469020970" TargetMode="External"/><Relationship Id="rId55" Type="http://schemas.openxmlformats.org/officeDocument/2006/relationships/hyperlink" Target="http://docs.cntd.ru/document/469020970" TargetMode="External"/><Relationship Id="rId63" Type="http://schemas.openxmlformats.org/officeDocument/2006/relationships/hyperlink" Target="http://docs.cntd.ru/document/469020970" TargetMode="External"/><Relationship Id="rId68" Type="http://schemas.openxmlformats.org/officeDocument/2006/relationships/hyperlink" Target="http://docs.cntd.ru/document/469020970" TargetMode="External"/><Relationship Id="rId76" Type="http://schemas.openxmlformats.org/officeDocument/2006/relationships/hyperlink" Target="http://docs.cntd.ru/document/469020970" TargetMode="External"/><Relationship Id="rId84" Type="http://schemas.openxmlformats.org/officeDocument/2006/relationships/hyperlink" Target="http://docs.cntd.ru/document/469020970" TargetMode="External"/><Relationship Id="rId89" Type="http://schemas.openxmlformats.org/officeDocument/2006/relationships/hyperlink" Target="http://docs.cntd.ru/document/469023075" TargetMode="External"/><Relationship Id="rId7" Type="http://schemas.openxmlformats.org/officeDocument/2006/relationships/hyperlink" Target="http://docs.cntd.ru/document/469020970" TargetMode="External"/><Relationship Id="rId71" Type="http://schemas.openxmlformats.org/officeDocument/2006/relationships/hyperlink" Target="http://docs.cntd.ru/document/469020970" TargetMode="External"/><Relationship Id="rId92" Type="http://schemas.openxmlformats.org/officeDocument/2006/relationships/hyperlink" Target="https://mosmetod.ru/metodicheskoe-prostranstvo/informatsionno-bibliotechnoe-obespechenie/normativno-pravovaya-dokumentatsiya/dolzhnostnye-instruktsii-rabotnikov-shkolnykh-bibliotek/ID-nomer-menyu-101.html?print=1&amp;tmpl=compon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9020970" TargetMode="External"/><Relationship Id="rId29" Type="http://schemas.openxmlformats.org/officeDocument/2006/relationships/hyperlink" Target="http://docs.cntd.ru/document/469020970" TargetMode="External"/><Relationship Id="rId11" Type="http://schemas.openxmlformats.org/officeDocument/2006/relationships/hyperlink" Target="http://docs.cntd.ru/document/469020970" TargetMode="External"/><Relationship Id="rId24" Type="http://schemas.openxmlformats.org/officeDocument/2006/relationships/hyperlink" Target="http://docs.cntd.ru/document/469020970" TargetMode="External"/><Relationship Id="rId32" Type="http://schemas.openxmlformats.org/officeDocument/2006/relationships/hyperlink" Target="http://docs.cntd.ru/document/469020970" TargetMode="External"/><Relationship Id="rId37" Type="http://schemas.openxmlformats.org/officeDocument/2006/relationships/hyperlink" Target="http://docs.cntd.ru/document/469021107" TargetMode="External"/><Relationship Id="rId40" Type="http://schemas.openxmlformats.org/officeDocument/2006/relationships/hyperlink" Target="http://docs.cntd.ru/document/469020970" TargetMode="External"/><Relationship Id="rId45" Type="http://schemas.openxmlformats.org/officeDocument/2006/relationships/hyperlink" Target="http://docs.cntd.ru/document/469020970" TargetMode="External"/><Relationship Id="rId53" Type="http://schemas.openxmlformats.org/officeDocument/2006/relationships/hyperlink" Target="http://docs.cntd.ru/document/469020970" TargetMode="External"/><Relationship Id="rId58" Type="http://schemas.openxmlformats.org/officeDocument/2006/relationships/hyperlink" Target="http://docs.cntd.ru/document/469020970" TargetMode="External"/><Relationship Id="rId66" Type="http://schemas.openxmlformats.org/officeDocument/2006/relationships/hyperlink" Target="http://docs.cntd.ru/document/469020970" TargetMode="External"/><Relationship Id="rId74" Type="http://schemas.openxmlformats.org/officeDocument/2006/relationships/hyperlink" Target="http://docs.cntd.ru/document/469020970" TargetMode="External"/><Relationship Id="rId79" Type="http://schemas.openxmlformats.org/officeDocument/2006/relationships/hyperlink" Target="http://docs.cntd.ru/document/469020970" TargetMode="External"/><Relationship Id="rId87" Type="http://schemas.openxmlformats.org/officeDocument/2006/relationships/hyperlink" Target="http://docs.cntd.ru/document/469020970" TargetMode="External"/><Relationship Id="rId5" Type="http://schemas.openxmlformats.org/officeDocument/2006/relationships/hyperlink" Target="http://docs.cntd.ru/document/469023075" TargetMode="External"/><Relationship Id="rId61" Type="http://schemas.openxmlformats.org/officeDocument/2006/relationships/hyperlink" Target="http://docs.cntd.ru/document/469020970" TargetMode="External"/><Relationship Id="rId82" Type="http://schemas.openxmlformats.org/officeDocument/2006/relationships/hyperlink" Target="http://docs.cntd.ru/document/469020970" TargetMode="External"/><Relationship Id="rId90" Type="http://schemas.openxmlformats.org/officeDocument/2006/relationships/hyperlink" Target="http://docs.cntd.ru/document/469023075" TargetMode="External"/><Relationship Id="rId19" Type="http://schemas.openxmlformats.org/officeDocument/2006/relationships/hyperlink" Target="http://docs.cntd.ru/document/469020970" TargetMode="External"/><Relationship Id="rId14" Type="http://schemas.openxmlformats.org/officeDocument/2006/relationships/hyperlink" Target="http://docs.cntd.ru/document/469020970" TargetMode="External"/><Relationship Id="rId22" Type="http://schemas.openxmlformats.org/officeDocument/2006/relationships/hyperlink" Target="http://docs.cntd.ru/document/469020970" TargetMode="External"/><Relationship Id="rId27" Type="http://schemas.openxmlformats.org/officeDocument/2006/relationships/hyperlink" Target="http://docs.cntd.ru/document/469020970" TargetMode="External"/><Relationship Id="rId30" Type="http://schemas.openxmlformats.org/officeDocument/2006/relationships/hyperlink" Target="http://docs.cntd.ru/document/469020970" TargetMode="External"/><Relationship Id="rId35" Type="http://schemas.openxmlformats.org/officeDocument/2006/relationships/hyperlink" Target="http://docs.cntd.ru/document/469020970" TargetMode="External"/><Relationship Id="rId43" Type="http://schemas.openxmlformats.org/officeDocument/2006/relationships/hyperlink" Target="http://docs.cntd.ru/document/469020970" TargetMode="External"/><Relationship Id="rId48" Type="http://schemas.openxmlformats.org/officeDocument/2006/relationships/hyperlink" Target="http://docs.cntd.ru/document/469020970" TargetMode="External"/><Relationship Id="rId56" Type="http://schemas.openxmlformats.org/officeDocument/2006/relationships/hyperlink" Target="http://docs.cntd.ru/document/469020970" TargetMode="External"/><Relationship Id="rId64" Type="http://schemas.openxmlformats.org/officeDocument/2006/relationships/hyperlink" Target="http://docs.cntd.ru/document/469020970" TargetMode="External"/><Relationship Id="rId69" Type="http://schemas.openxmlformats.org/officeDocument/2006/relationships/hyperlink" Target="http://docs.cntd.ru/document/469020970" TargetMode="External"/><Relationship Id="rId77" Type="http://schemas.openxmlformats.org/officeDocument/2006/relationships/hyperlink" Target="http://docs.cntd.ru/document/469020970" TargetMode="External"/><Relationship Id="rId8" Type="http://schemas.openxmlformats.org/officeDocument/2006/relationships/hyperlink" Target="http://docs.cntd.ru/document/430663976" TargetMode="External"/><Relationship Id="rId51" Type="http://schemas.openxmlformats.org/officeDocument/2006/relationships/hyperlink" Target="http://docs.cntd.ru/document/430663976" TargetMode="External"/><Relationship Id="rId72" Type="http://schemas.openxmlformats.org/officeDocument/2006/relationships/hyperlink" Target="http://docs.cntd.ru/document/469020970" TargetMode="External"/><Relationship Id="rId80" Type="http://schemas.openxmlformats.org/officeDocument/2006/relationships/hyperlink" Target="http://docs.cntd.ru/document/469020970" TargetMode="External"/><Relationship Id="rId85" Type="http://schemas.openxmlformats.org/officeDocument/2006/relationships/hyperlink" Target="http://docs.cntd.ru/document/469020970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69020970" TargetMode="External"/><Relationship Id="rId17" Type="http://schemas.openxmlformats.org/officeDocument/2006/relationships/hyperlink" Target="http://docs.cntd.ru/document/469020970" TargetMode="External"/><Relationship Id="rId25" Type="http://schemas.openxmlformats.org/officeDocument/2006/relationships/hyperlink" Target="http://docs.cntd.ru/document/469020970" TargetMode="External"/><Relationship Id="rId33" Type="http://schemas.openxmlformats.org/officeDocument/2006/relationships/hyperlink" Target="http://docs.cntd.ru/document/469020970" TargetMode="External"/><Relationship Id="rId38" Type="http://schemas.openxmlformats.org/officeDocument/2006/relationships/hyperlink" Target="http://docs.cntd.ru/document/469020970" TargetMode="External"/><Relationship Id="rId46" Type="http://schemas.openxmlformats.org/officeDocument/2006/relationships/hyperlink" Target="http://docs.cntd.ru/document/469020970" TargetMode="External"/><Relationship Id="rId59" Type="http://schemas.openxmlformats.org/officeDocument/2006/relationships/hyperlink" Target="http://docs.cntd.ru/document/469020970" TargetMode="External"/><Relationship Id="rId67" Type="http://schemas.openxmlformats.org/officeDocument/2006/relationships/hyperlink" Target="http://docs.cntd.ru/document/469020970" TargetMode="External"/><Relationship Id="rId20" Type="http://schemas.openxmlformats.org/officeDocument/2006/relationships/hyperlink" Target="http://docs.cntd.ru/document/469020970" TargetMode="External"/><Relationship Id="rId41" Type="http://schemas.openxmlformats.org/officeDocument/2006/relationships/hyperlink" Target="http://docs.cntd.ru/document/469020970" TargetMode="External"/><Relationship Id="rId54" Type="http://schemas.openxmlformats.org/officeDocument/2006/relationships/hyperlink" Target="http://docs.cntd.ru/document/469020970" TargetMode="External"/><Relationship Id="rId62" Type="http://schemas.openxmlformats.org/officeDocument/2006/relationships/hyperlink" Target="http://docs.cntd.ru/document/469020970" TargetMode="External"/><Relationship Id="rId70" Type="http://schemas.openxmlformats.org/officeDocument/2006/relationships/hyperlink" Target="http://docs.cntd.ru/document/469020970" TargetMode="External"/><Relationship Id="rId75" Type="http://schemas.openxmlformats.org/officeDocument/2006/relationships/hyperlink" Target="http://docs.cntd.ru/document/469020970" TargetMode="External"/><Relationship Id="rId83" Type="http://schemas.openxmlformats.org/officeDocument/2006/relationships/hyperlink" Target="http://docs.cntd.ru/document/469020970" TargetMode="External"/><Relationship Id="rId88" Type="http://schemas.openxmlformats.org/officeDocument/2006/relationships/hyperlink" Target="http://docs.cntd.ru/document/469020970" TargetMode="External"/><Relationship Id="rId91" Type="http://schemas.openxmlformats.org/officeDocument/2006/relationships/hyperlink" Target="https://mosmetod.ru/metodicheskoe-prostranstvo/informatsionno-bibliotechnoe-obespechenie/normativno-pravovaya-dokumentatsiya/dolzhnostnye-instruktsii-rabotnikov-shkolnykh-bibliotek/ID-nomer-menyu-101.html?print=1&amp;tmpl=compon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9021107" TargetMode="External"/><Relationship Id="rId15" Type="http://schemas.openxmlformats.org/officeDocument/2006/relationships/hyperlink" Target="http://docs.cntd.ru/document/469020970" TargetMode="External"/><Relationship Id="rId23" Type="http://schemas.openxmlformats.org/officeDocument/2006/relationships/hyperlink" Target="http://docs.cntd.ru/document/469020970" TargetMode="External"/><Relationship Id="rId28" Type="http://schemas.openxmlformats.org/officeDocument/2006/relationships/hyperlink" Target="http://docs.cntd.ru/document/469020970" TargetMode="External"/><Relationship Id="rId36" Type="http://schemas.openxmlformats.org/officeDocument/2006/relationships/hyperlink" Target="http://docs.cntd.ru/document/430663976" TargetMode="External"/><Relationship Id="rId49" Type="http://schemas.openxmlformats.org/officeDocument/2006/relationships/hyperlink" Target="http://docs.cntd.ru/document/469020970" TargetMode="External"/><Relationship Id="rId57" Type="http://schemas.openxmlformats.org/officeDocument/2006/relationships/hyperlink" Target="http://docs.cntd.ru/document/469020970" TargetMode="External"/><Relationship Id="rId10" Type="http://schemas.openxmlformats.org/officeDocument/2006/relationships/hyperlink" Target="http://docs.cntd.ru/document/469020970" TargetMode="External"/><Relationship Id="rId31" Type="http://schemas.openxmlformats.org/officeDocument/2006/relationships/hyperlink" Target="http://docs.cntd.ru/document/469020970" TargetMode="External"/><Relationship Id="rId44" Type="http://schemas.openxmlformats.org/officeDocument/2006/relationships/hyperlink" Target="http://docs.cntd.ru/document/469020970" TargetMode="External"/><Relationship Id="rId52" Type="http://schemas.openxmlformats.org/officeDocument/2006/relationships/hyperlink" Target="http://docs.cntd.ru/document/469021107" TargetMode="External"/><Relationship Id="rId60" Type="http://schemas.openxmlformats.org/officeDocument/2006/relationships/hyperlink" Target="http://docs.cntd.ru/document/469020970" TargetMode="External"/><Relationship Id="rId65" Type="http://schemas.openxmlformats.org/officeDocument/2006/relationships/hyperlink" Target="http://docs.cntd.ru/document/469020970" TargetMode="External"/><Relationship Id="rId73" Type="http://schemas.openxmlformats.org/officeDocument/2006/relationships/hyperlink" Target="http://docs.cntd.ru/document/469020970" TargetMode="External"/><Relationship Id="rId78" Type="http://schemas.openxmlformats.org/officeDocument/2006/relationships/hyperlink" Target="http://docs.cntd.ru/document/469020970" TargetMode="External"/><Relationship Id="rId81" Type="http://schemas.openxmlformats.org/officeDocument/2006/relationships/hyperlink" Target="http://docs.cntd.ru/document/469020970" TargetMode="External"/><Relationship Id="rId86" Type="http://schemas.openxmlformats.org/officeDocument/2006/relationships/hyperlink" Target="http://docs.cntd.ru/document/46902097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9020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9959</Words>
  <Characters>56772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2019-10-29T05:31:00Z</dcterms:created>
  <dcterms:modified xsi:type="dcterms:W3CDTF">2019-10-29T06:48:00Z</dcterms:modified>
</cp:coreProperties>
</file>